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ADA4E3" w14:textId="77777777" w:rsidR="008272A4" w:rsidRPr="008F0C1C" w:rsidRDefault="008272A4" w:rsidP="008F0C1C">
      <w:pPr>
        <w:tabs>
          <w:tab w:val="left" w:pos="0"/>
        </w:tabs>
        <w:jc w:val="center"/>
        <w:rPr>
          <w:rFonts w:cstheme="minorHAnsi"/>
          <w:b/>
          <w:sz w:val="28"/>
          <w:szCs w:val="28"/>
          <w:u w:val="single"/>
        </w:rPr>
      </w:pPr>
      <w:r w:rsidRPr="008F0C1C">
        <w:rPr>
          <w:rFonts w:cstheme="minorHAnsi"/>
          <w:b/>
          <w:sz w:val="28"/>
          <w:szCs w:val="28"/>
          <w:u w:val="single"/>
        </w:rPr>
        <w:t>Materská škola Hečkova 13, 040 17 Košice</w:t>
      </w:r>
    </w:p>
    <w:p w14:paraId="36ADA4E4" w14:textId="77777777" w:rsidR="008F0C1C" w:rsidRDefault="008F0C1C" w:rsidP="008F0C1C">
      <w:pPr>
        <w:tabs>
          <w:tab w:val="left" w:pos="0"/>
        </w:tabs>
        <w:ind w:firstLine="708"/>
        <w:jc w:val="center"/>
        <w:rPr>
          <w:rFonts w:cstheme="minorHAnsi"/>
          <w:b/>
          <w:sz w:val="28"/>
          <w:szCs w:val="28"/>
        </w:rPr>
      </w:pPr>
    </w:p>
    <w:p w14:paraId="36ADA4E5" w14:textId="77777777" w:rsidR="004D448D" w:rsidRPr="008F0C1C" w:rsidRDefault="008272A4" w:rsidP="008F0C1C">
      <w:pPr>
        <w:tabs>
          <w:tab w:val="left" w:pos="0"/>
        </w:tabs>
        <w:ind w:firstLine="708"/>
        <w:jc w:val="center"/>
        <w:rPr>
          <w:rFonts w:cstheme="minorHAnsi"/>
          <w:b/>
          <w:sz w:val="28"/>
          <w:szCs w:val="28"/>
        </w:rPr>
      </w:pPr>
      <w:r w:rsidRPr="008F0C1C">
        <w:rPr>
          <w:rFonts w:cstheme="minorHAnsi"/>
          <w:b/>
          <w:sz w:val="28"/>
          <w:szCs w:val="28"/>
        </w:rPr>
        <w:t>VNÚTORNÁ SMERNICA č.1 /2017 na prešetrovanie a vybavovanie sťažností a o aplikácii zákona č. 9/2010 Z. z. o sťažnostiach v znení neskorších predpisov zákona č. 94/2017 Z. z. v podmienkach Materskej školy Hečkova 13, 040 17 Košice</w:t>
      </w:r>
    </w:p>
    <w:p w14:paraId="36ADA4E6" w14:textId="77777777" w:rsidR="008272A4" w:rsidRPr="008F0C1C" w:rsidRDefault="008272A4" w:rsidP="008F0C1C">
      <w:pPr>
        <w:tabs>
          <w:tab w:val="left" w:pos="0"/>
        </w:tabs>
        <w:rPr>
          <w:rFonts w:cstheme="minorHAnsi"/>
          <w:b/>
        </w:rPr>
      </w:pPr>
      <w:r w:rsidRPr="008F0C1C">
        <w:rPr>
          <w:rFonts w:cstheme="minorHAnsi"/>
          <w:b/>
        </w:rPr>
        <w:t xml:space="preserve">Čl. 1 Všeobecné ustanovenia </w:t>
      </w:r>
    </w:p>
    <w:p w14:paraId="36ADA4E7" w14:textId="77777777" w:rsidR="008272A4" w:rsidRPr="00624E3E" w:rsidRDefault="008F0C1C" w:rsidP="008F0C1C">
      <w:pPr>
        <w:pStyle w:val="Odsekzoznamu"/>
        <w:tabs>
          <w:tab w:val="left" w:pos="0"/>
        </w:tabs>
        <w:ind w:left="0"/>
        <w:rPr>
          <w:rFonts w:cstheme="minorHAnsi"/>
        </w:rPr>
      </w:pPr>
      <w:r>
        <w:rPr>
          <w:rFonts w:cstheme="minorHAnsi"/>
        </w:rPr>
        <w:t>1.</w:t>
      </w:r>
      <w:r w:rsidR="008272A4" w:rsidRPr="00624E3E">
        <w:rPr>
          <w:rFonts w:cstheme="minorHAnsi"/>
        </w:rPr>
        <w:t>Táto smernica vydaná v zmysle zákona NR SR č. 9/2010 Z. z. o sťažnostiach (ďalej len „zákon“) zo 4. decembra 2009 § 11, ods. 1 upravuje podávanie, prijímanie, evidenciu, príslušnosť sťažností, týkajúcich sa Materskej školy Hečkova 13, 040 17 Košice (ďalej “MŠ“) a lehoty na ich vybavenie.</w:t>
      </w:r>
    </w:p>
    <w:p w14:paraId="36ADA4E8" w14:textId="77777777" w:rsidR="008272A4" w:rsidRPr="00624E3E" w:rsidRDefault="008F0C1C" w:rsidP="008F0C1C">
      <w:pPr>
        <w:pStyle w:val="Odsekzoznamu"/>
        <w:tabs>
          <w:tab w:val="left" w:pos="0"/>
        </w:tabs>
        <w:ind w:left="0"/>
        <w:rPr>
          <w:rFonts w:cstheme="minorHAnsi"/>
        </w:rPr>
      </w:pPr>
      <w:r>
        <w:rPr>
          <w:rFonts w:cstheme="minorHAnsi"/>
        </w:rPr>
        <w:t>2.</w:t>
      </w:r>
      <w:r w:rsidR="008272A4" w:rsidRPr="00624E3E">
        <w:rPr>
          <w:rFonts w:cstheme="minorHAnsi"/>
        </w:rPr>
        <w:t xml:space="preserve"> Táto smernica je vydaná za účelom zjednotenia a upravenia postupu pri podávaní, prijímaní, evidovaní, vybavovaní a kontrole vybavovania sťažností fyzických a právnických osôb podľa zákona.</w:t>
      </w:r>
    </w:p>
    <w:p w14:paraId="36ADA4E9" w14:textId="77777777" w:rsidR="008272A4" w:rsidRPr="00624E3E" w:rsidRDefault="008F0C1C" w:rsidP="008F0C1C">
      <w:pPr>
        <w:pStyle w:val="Odsekzoznamu"/>
        <w:tabs>
          <w:tab w:val="left" w:pos="0"/>
        </w:tabs>
        <w:ind w:left="0"/>
        <w:rPr>
          <w:rFonts w:cstheme="minorHAnsi"/>
        </w:rPr>
      </w:pPr>
      <w:r>
        <w:rPr>
          <w:rFonts w:cstheme="minorHAnsi"/>
        </w:rPr>
        <w:t>3.</w:t>
      </w:r>
      <w:r w:rsidR="008272A4" w:rsidRPr="00624E3E">
        <w:rPr>
          <w:rFonts w:cstheme="minorHAnsi"/>
        </w:rPr>
        <w:t xml:space="preserve"> Zriaďovateľom školy je Mesto Košice</w:t>
      </w:r>
    </w:p>
    <w:p w14:paraId="36ADA4EA" w14:textId="77777777" w:rsidR="008272A4" w:rsidRPr="00624E3E" w:rsidRDefault="008272A4" w:rsidP="008F0C1C">
      <w:pPr>
        <w:pStyle w:val="Odsekzoznamu"/>
        <w:tabs>
          <w:tab w:val="left" w:pos="0"/>
        </w:tabs>
        <w:ind w:left="1608"/>
        <w:rPr>
          <w:rFonts w:cstheme="minorHAnsi"/>
        </w:rPr>
      </w:pPr>
    </w:p>
    <w:p w14:paraId="36ADA4EB" w14:textId="77777777" w:rsidR="008272A4" w:rsidRPr="008F0C1C" w:rsidRDefault="008272A4" w:rsidP="008F0C1C">
      <w:pPr>
        <w:tabs>
          <w:tab w:val="left" w:pos="0"/>
        </w:tabs>
        <w:rPr>
          <w:rFonts w:cstheme="minorHAnsi"/>
          <w:b/>
        </w:rPr>
      </w:pPr>
      <w:r w:rsidRPr="008F0C1C">
        <w:rPr>
          <w:rFonts w:cstheme="minorHAnsi"/>
          <w:b/>
        </w:rPr>
        <w:t>Čl. 2 Právna úprava podávania sťažností</w:t>
      </w:r>
    </w:p>
    <w:p w14:paraId="36ADA4EC" w14:textId="77777777" w:rsidR="008272A4" w:rsidRPr="00624E3E" w:rsidRDefault="008272A4" w:rsidP="008F0C1C">
      <w:pPr>
        <w:tabs>
          <w:tab w:val="left" w:pos="0"/>
        </w:tabs>
        <w:rPr>
          <w:rFonts w:cstheme="minorHAnsi"/>
        </w:rPr>
      </w:pPr>
      <w:r w:rsidRPr="00624E3E">
        <w:rPr>
          <w:rFonts w:cstheme="minorHAnsi"/>
        </w:rPr>
        <w:t xml:space="preserve"> 1. Ústava SR v čl. 27 ods. 1 zaručuje právo občana samého alebo s inými obracať sa vo veciach verejného alebo iného spoločenského záujmu na štátne orgány a orgány územnej samosprávy a organizácie, ktoré sú zriadené týmito inštitúciami /orgány verejnej správy/ so žiadosťami, návrhmi a sťažnosťami, z čoho následne vyplýva, že tieto orgány a ich organizácie sú povinné sťažnosti prijímať. </w:t>
      </w:r>
    </w:p>
    <w:p w14:paraId="36ADA4ED" w14:textId="77777777" w:rsidR="008272A4" w:rsidRPr="00624E3E" w:rsidRDefault="008272A4" w:rsidP="008F0C1C">
      <w:pPr>
        <w:tabs>
          <w:tab w:val="left" w:pos="0"/>
        </w:tabs>
        <w:rPr>
          <w:rFonts w:cstheme="minorHAnsi"/>
        </w:rPr>
      </w:pPr>
      <w:r w:rsidRPr="00624E3E">
        <w:rPr>
          <w:rFonts w:cstheme="minorHAnsi"/>
        </w:rPr>
        <w:t xml:space="preserve">2. Prešetrovanie a vybavovanie sťažností upravuje zákon č. 9/ 2010 Z. z. o sťažnostiach v znení neskorších predpisov. </w:t>
      </w:r>
    </w:p>
    <w:p w14:paraId="36ADA4EE" w14:textId="77777777" w:rsidR="008272A4" w:rsidRPr="00624E3E" w:rsidRDefault="008272A4" w:rsidP="008F0C1C">
      <w:pPr>
        <w:tabs>
          <w:tab w:val="left" w:pos="0"/>
        </w:tabs>
        <w:rPr>
          <w:rFonts w:cstheme="minorHAnsi"/>
        </w:rPr>
      </w:pPr>
      <w:r w:rsidRPr="00624E3E">
        <w:rPr>
          <w:rFonts w:cstheme="minorHAnsi"/>
        </w:rPr>
        <w:t>3. Zákon o sťažnostiach sa vzťahuje na všetky: a/ štátne orgány a nimi zriadené organizácie, b/ orgány územnej samosprávy a nimi zriadené organizácie, c/ osoby, ktorým zákon zveril rozhodovanie o právach a právom chránených záujmov alebo povinnostiach iných osôb.</w:t>
      </w:r>
    </w:p>
    <w:p w14:paraId="36ADA4EF" w14:textId="77777777" w:rsidR="008272A4" w:rsidRPr="008F0C1C" w:rsidRDefault="008272A4" w:rsidP="008F0C1C">
      <w:pPr>
        <w:tabs>
          <w:tab w:val="left" w:pos="0"/>
        </w:tabs>
        <w:rPr>
          <w:rFonts w:cstheme="minorHAnsi"/>
          <w:b/>
        </w:rPr>
      </w:pPr>
      <w:r w:rsidRPr="008F0C1C">
        <w:rPr>
          <w:rFonts w:cstheme="minorHAnsi"/>
          <w:b/>
        </w:rPr>
        <w:t xml:space="preserve">Čl. 3 Charakteristika sťažností </w:t>
      </w:r>
    </w:p>
    <w:p w14:paraId="36ADA4F0" w14:textId="77777777" w:rsidR="008272A4" w:rsidRPr="00624E3E" w:rsidRDefault="008F0C1C" w:rsidP="008F0C1C">
      <w:pPr>
        <w:pStyle w:val="Odsekzoznamu"/>
        <w:tabs>
          <w:tab w:val="left" w:pos="0"/>
        </w:tabs>
        <w:ind w:left="0"/>
        <w:rPr>
          <w:rFonts w:cstheme="minorHAnsi"/>
        </w:rPr>
      </w:pPr>
      <w:r>
        <w:rPr>
          <w:rFonts w:cstheme="minorHAnsi"/>
        </w:rPr>
        <w:t>1.</w:t>
      </w:r>
      <w:r w:rsidR="008272A4" w:rsidRPr="00624E3E">
        <w:rPr>
          <w:rFonts w:cstheme="minorHAnsi"/>
        </w:rPr>
        <w:t>Sťažnosť je podanie fyzickej alebo právnickej osoby (ďalej len sťažovateľ), ktorým :</w:t>
      </w:r>
    </w:p>
    <w:p w14:paraId="36ADA4F1" w14:textId="77777777" w:rsidR="008272A4" w:rsidRPr="00624E3E" w:rsidRDefault="008272A4" w:rsidP="008F0C1C">
      <w:pPr>
        <w:pStyle w:val="Odsekzoznamu"/>
        <w:tabs>
          <w:tab w:val="left" w:pos="0"/>
        </w:tabs>
        <w:ind w:left="0"/>
        <w:rPr>
          <w:rFonts w:cstheme="minorHAnsi"/>
        </w:rPr>
      </w:pPr>
      <w:r w:rsidRPr="00624E3E">
        <w:rPr>
          <w:rFonts w:cstheme="minorHAnsi"/>
        </w:rPr>
        <w:t xml:space="preserve"> a/ sa domáha ochrany svojich práv alebo právom chránených záujmov, o ktorých sa domnieva, že boli porušené činnosťou alebo nečinnosťou /ďalej len činnosťou/ orgánu verejnej správy – MŠ, </w:t>
      </w:r>
    </w:p>
    <w:p w14:paraId="36ADA4F2" w14:textId="77777777" w:rsidR="008272A4" w:rsidRPr="00624E3E" w:rsidRDefault="008272A4" w:rsidP="008F0C1C">
      <w:pPr>
        <w:pStyle w:val="Odsekzoznamu"/>
        <w:tabs>
          <w:tab w:val="left" w:pos="0"/>
        </w:tabs>
        <w:ind w:left="0"/>
        <w:rPr>
          <w:rFonts w:cstheme="minorHAnsi"/>
        </w:rPr>
      </w:pPr>
      <w:r w:rsidRPr="00624E3E">
        <w:rPr>
          <w:rFonts w:cstheme="minorHAnsi"/>
        </w:rPr>
        <w:t>b/ poukazuje na konkrétne nedostatky, najmä na porušenie právnych predpisov, ktorých odstránenie je v pôsobnosti orgánu verejnej správy – MŠ.</w:t>
      </w:r>
    </w:p>
    <w:p w14:paraId="36ADA4F3" w14:textId="77777777" w:rsidR="00E10E49" w:rsidRPr="00624E3E" w:rsidRDefault="008F0C1C" w:rsidP="008F0C1C">
      <w:pPr>
        <w:pStyle w:val="Odsekzoznamu"/>
        <w:tabs>
          <w:tab w:val="left" w:pos="0"/>
        </w:tabs>
        <w:ind w:left="0"/>
        <w:rPr>
          <w:rFonts w:cstheme="minorHAnsi"/>
        </w:rPr>
      </w:pPr>
      <w:r>
        <w:rPr>
          <w:rFonts w:cstheme="minorHAnsi"/>
        </w:rPr>
        <w:t>1.</w:t>
      </w:r>
      <w:r w:rsidR="008272A4" w:rsidRPr="00624E3E">
        <w:rPr>
          <w:rFonts w:cstheme="minorHAnsi"/>
        </w:rPr>
        <w:t xml:space="preserve">Podľa § 4, ods. 1 tohto zákona sa za sťažnosť nepovažuje podanie, ktoré : </w:t>
      </w:r>
    </w:p>
    <w:p w14:paraId="36ADA4F4" w14:textId="77777777" w:rsidR="00E10E49" w:rsidRPr="00624E3E" w:rsidRDefault="008272A4" w:rsidP="008F0C1C">
      <w:pPr>
        <w:pStyle w:val="Odsekzoznamu"/>
        <w:tabs>
          <w:tab w:val="left" w:pos="0"/>
        </w:tabs>
        <w:ind w:left="0"/>
        <w:rPr>
          <w:rFonts w:cstheme="minorHAnsi"/>
        </w:rPr>
      </w:pPr>
      <w:r w:rsidRPr="00624E3E">
        <w:rPr>
          <w:rFonts w:cstheme="minorHAnsi"/>
        </w:rPr>
        <w:t xml:space="preserve">a/ má charakter dopytu, vyjadrenia, názoru, žiadosti, podnetu alebo návrhu </w:t>
      </w:r>
    </w:p>
    <w:p w14:paraId="36ADA4F5" w14:textId="77777777" w:rsidR="00E10E49" w:rsidRPr="00624E3E" w:rsidRDefault="008272A4" w:rsidP="008F0C1C">
      <w:pPr>
        <w:pStyle w:val="Odsekzoznamu"/>
        <w:tabs>
          <w:tab w:val="left" w:pos="0"/>
        </w:tabs>
        <w:ind w:left="0"/>
        <w:rPr>
          <w:rFonts w:cstheme="minorHAnsi"/>
        </w:rPr>
      </w:pPr>
      <w:r w:rsidRPr="00624E3E">
        <w:rPr>
          <w:rFonts w:cstheme="minorHAnsi"/>
        </w:rPr>
        <w:t xml:space="preserve">b/ poukazuje na konkrétne nedostatky v činnosti orgánu verejnej správy - </w:t>
      </w:r>
      <w:r w:rsidR="00E10E49" w:rsidRPr="00624E3E">
        <w:rPr>
          <w:rFonts w:cstheme="minorHAnsi"/>
        </w:rPr>
        <w:t>MŠ</w:t>
      </w:r>
      <w:r w:rsidRPr="00624E3E">
        <w:rPr>
          <w:rFonts w:cstheme="minorHAnsi"/>
        </w:rPr>
        <w:t>, ktorých odstránenie alebo vybavenie je upravené iným právnym predpisom (napr. Občiansky súdny poriadok, Trestný poriadok, zákon č. 162/1995 Z.z. (katastrálny zákon), zákon č. 250/2007 Z.z., zákona č. 372/1990 Z.z.),</w:t>
      </w:r>
    </w:p>
    <w:p w14:paraId="36ADA4F6" w14:textId="77777777" w:rsidR="00E10E49" w:rsidRPr="00624E3E" w:rsidRDefault="008272A4" w:rsidP="008F0C1C">
      <w:pPr>
        <w:pStyle w:val="Odsekzoznamu"/>
        <w:tabs>
          <w:tab w:val="left" w:pos="0"/>
        </w:tabs>
        <w:ind w:left="0"/>
        <w:rPr>
          <w:rFonts w:cstheme="minorHAnsi"/>
        </w:rPr>
      </w:pPr>
      <w:r w:rsidRPr="00624E3E">
        <w:rPr>
          <w:rFonts w:cstheme="minorHAnsi"/>
        </w:rPr>
        <w:t xml:space="preserve"> c/ je sťažnosťou podľa osobitného predpisu zákona č. 400/2009 Z.z., zákona č. 511/1992 Z.z., zákona č. 73/1998 Z.z., zákona č. 233/1995 Z.z.,</w:t>
      </w:r>
    </w:p>
    <w:p w14:paraId="36ADA4F7" w14:textId="77777777" w:rsidR="00E10E49" w:rsidRPr="00624E3E" w:rsidRDefault="008272A4" w:rsidP="00D03DE3">
      <w:pPr>
        <w:pStyle w:val="Odsekzoznamu"/>
        <w:tabs>
          <w:tab w:val="left" w:pos="0"/>
        </w:tabs>
        <w:ind w:left="0"/>
        <w:rPr>
          <w:rFonts w:cstheme="minorHAnsi"/>
        </w:rPr>
      </w:pPr>
      <w:r w:rsidRPr="00624E3E">
        <w:rPr>
          <w:rFonts w:cstheme="minorHAnsi"/>
        </w:rPr>
        <w:lastRenderedPageBreak/>
        <w:t xml:space="preserve"> d/ smeruje proti rozhodnutiu orgánu verejnej správy vydanému v správnom konaní podľa iné- iného právneho predpisu zákona č.71/1967 </w:t>
      </w:r>
      <w:proofErr w:type="spellStart"/>
      <w:r w:rsidRPr="00624E3E">
        <w:rPr>
          <w:rFonts w:cstheme="minorHAnsi"/>
        </w:rPr>
        <w:t>Zb</w:t>
      </w:r>
      <w:proofErr w:type="spellEnd"/>
      <w:r w:rsidRPr="00624E3E">
        <w:rPr>
          <w:rFonts w:cstheme="minorHAnsi"/>
        </w:rPr>
        <w:t xml:space="preserve">.,zákona č.511/1992 </w:t>
      </w:r>
      <w:proofErr w:type="spellStart"/>
      <w:r w:rsidRPr="00624E3E">
        <w:rPr>
          <w:rFonts w:cstheme="minorHAnsi"/>
        </w:rPr>
        <w:t>Zb</w:t>
      </w:r>
      <w:proofErr w:type="spellEnd"/>
      <w:r w:rsidRPr="00624E3E">
        <w:rPr>
          <w:rFonts w:cstheme="minorHAnsi"/>
        </w:rPr>
        <w:t>.,zákona č.278/1993Z.z.</w:t>
      </w:r>
    </w:p>
    <w:p w14:paraId="36ADA4F8" w14:textId="77777777" w:rsidR="00E10E49" w:rsidRPr="00624E3E" w:rsidRDefault="008272A4" w:rsidP="00D03DE3">
      <w:pPr>
        <w:pStyle w:val="Odsekzoznamu"/>
        <w:tabs>
          <w:tab w:val="left" w:pos="0"/>
        </w:tabs>
        <w:ind w:left="0"/>
        <w:rPr>
          <w:rFonts w:cstheme="minorHAnsi"/>
        </w:rPr>
      </w:pPr>
      <w:r w:rsidRPr="00624E3E">
        <w:rPr>
          <w:rFonts w:cstheme="minorHAnsi"/>
        </w:rPr>
        <w:t xml:space="preserve"> e/ smeruje proti záverom kontroly, auditu, dohľadu, dozoru alebo inšpekcie podľa osobitného predpisu alebo</w:t>
      </w:r>
    </w:p>
    <w:p w14:paraId="36ADA4F9" w14:textId="77777777" w:rsidR="008272A4" w:rsidRPr="00624E3E" w:rsidRDefault="008272A4" w:rsidP="00D03DE3">
      <w:pPr>
        <w:pStyle w:val="Odsekzoznamu"/>
        <w:tabs>
          <w:tab w:val="left" w:pos="0"/>
        </w:tabs>
        <w:ind w:left="0"/>
        <w:rPr>
          <w:rFonts w:cstheme="minorHAnsi"/>
        </w:rPr>
      </w:pPr>
      <w:r w:rsidRPr="00624E3E">
        <w:rPr>
          <w:rFonts w:cstheme="minorHAnsi"/>
        </w:rPr>
        <w:t xml:space="preserve"> f/ obsahuje utajované skutočnosti alebo z obsahu ktorého je zrejmé, že jeho vybavením ako sťažnosti podľa tohto zákona by došlo k ohrozeniu utajo</w:t>
      </w:r>
      <w:r w:rsidR="00E10E49" w:rsidRPr="00624E3E">
        <w:rPr>
          <w:rFonts w:cstheme="minorHAnsi"/>
        </w:rPr>
        <w:t>v</w:t>
      </w:r>
      <w:r w:rsidRPr="00624E3E">
        <w:rPr>
          <w:rFonts w:cstheme="minorHAnsi"/>
        </w:rPr>
        <w:t>aných skutočností podľa osobitného predpisu</w:t>
      </w:r>
    </w:p>
    <w:p w14:paraId="36ADA4FA" w14:textId="77777777" w:rsidR="00E10E49" w:rsidRPr="00624E3E" w:rsidRDefault="00E10E49" w:rsidP="00D03DE3">
      <w:pPr>
        <w:pStyle w:val="Odsekzoznamu"/>
        <w:tabs>
          <w:tab w:val="left" w:pos="0"/>
        </w:tabs>
        <w:ind w:left="0"/>
        <w:rPr>
          <w:rFonts w:cstheme="minorHAnsi"/>
        </w:rPr>
      </w:pPr>
      <w:r w:rsidRPr="00624E3E">
        <w:rPr>
          <w:rFonts w:cstheme="minorHAnsi"/>
        </w:rPr>
        <w:t>3. Sťažnosťou podľa zákona o sťažnostiach nie je podanie:</w:t>
      </w:r>
    </w:p>
    <w:p w14:paraId="36ADA4FB" w14:textId="77777777" w:rsidR="00E10E49" w:rsidRPr="00624E3E" w:rsidRDefault="00E10E49" w:rsidP="00D03DE3">
      <w:pPr>
        <w:pStyle w:val="Odsekzoznamu"/>
        <w:tabs>
          <w:tab w:val="left" w:pos="0"/>
        </w:tabs>
        <w:ind w:left="0"/>
        <w:rPr>
          <w:rFonts w:cstheme="minorHAnsi"/>
        </w:rPr>
      </w:pPr>
      <w:r w:rsidRPr="00624E3E">
        <w:rPr>
          <w:rFonts w:cstheme="minorHAnsi"/>
        </w:rPr>
        <w:t xml:space="preserve"> a) orgánu verejnej správy, v ktorom upozorňuje na nedostatky v činnosti iného orgánu verejnej správy,</w:t>
      </w:r>
    </w:p>
    <w:p w14:paraId="36ADA4FC" w14:textId="77777777" w:rsidR="00E10E49" w:rsidRPr="00624E3E" w:rsidRDefault="00E10E49" w:rsidP="00D03DE3">
      <w:pPr>
        <w:pStyle w:val="Odsekzoznamu"/>
        <w:tabs>
          <w:tab w:val="left" w:pos="0"/>
        </w:tabs>
        <w:ind w:left="0"/>
        <w:rPr>
          <w:rFonts w:cstheme="minorHAnsi"/>
        </w:rPr>
      </w:pPr>
      <w:r w:rsidRPr="00624E3E">
        <w:rPr>
          <w:rFonts w:cstheme="minorHAnsi"/>
        </w:rPr>
        <w:t xml:space="preserve"> b) osoby poverenej súdom na výkon verejnej moci (napr. zákona 233/1995 Z.z., Občianskeho, Súdneho poriadku).</w:t>
      </w:r>
    </w:p>
    <w:p w14:paraId="36ADA4FD" w14:textId="77777777" w:rsidR="00E10E49" w:rsidRPr="00624E3E" w:rsidRDefault="00E10E49" w:rsidP="00D03DE3">
      <w:pPr>
        <w:pStyle w:val="Odsekzoznamu"/>
        <w:tabs>
          <w:tab w:val="left" w:pos="0"/>
        </w:tabs>
        <w:ind w:left="0"/>
        <w:rPr>
          <w:rFonts w:cstheme="minorHAnsi"/>
        </w:rPr>
      </w:pPr>
      <w:r w:rsidRPr="00624E3E">
        <w:rPr>
          <w:rFonts w:cstheme="minorHAnsi"/>
        </w:rPr>
        <w:t>4. Orgán verejnej správy podľa § 4 ods. 1 písm. a/, b/, c/, d/, e/ a f/ alebo podľa odseku 3. písm. a/ a b/ označené ako sťažnosť orgánu verejnej správy odloží, o čom toho, kto podanie podal písomne upovedomí do 15 pracovných dní od doručenia podania s uvedením dôvodu. Orgán verejnej správy – MŠ, takéto podanie neodloží, ak je ho príslušný vybaviť podľa iného právneho predpisu.</w:t>
      </w:r>
    </w:p>
    <w:p w14:paraId="36ADA4FE" w14:textId="77777777" w:rsidR="00E10E49" w:rsidRPr="00624E3E" w:rsidRDefault="00E10E49" w:rsidP="00D03DE3">
      <w:pPr>
        <w:pStyle w:val="Odsekzoznamu"/>
        <w:tabs>
          <w:tab w:val="left" w:pos="0"/>
        </w:tabs>
        <w:ind w:left="0"/>
        <w:rPr>
          <w:rFonts w:cstheme="minorHAnsi"/>
        </w:rPr>
      </w:pPr>
      <w:r w:rsidRPr="00624E3E">
        <w:rPr>
          <w:rFonts w:cstheme="minorHAnsi"/>
        </w:rPr>
        <w:t>5. Podanie podľa § 4 ods. 1 písm. c) postúpi orgán verejnej správy – MŠ vybaví podľa osobitného predpisu. Ak na jeho vybavenie nie je príslušný, postúpi podanie orgánu verejnej správy, ktorý je na jeho vybavenie príslušný podľa osobitného predpisu a súčasne to oznámi tomu, kto podanie podal. Na postúpenie takejto sťažnosti sa vzťahuje lehota podľa §9.</w:t>
      </w:r>
    </w:p>
    <w:p w14:paraId="36ADA4FF" w14:textId="77777777" w:rsidR="00E10E49" w:rsidRPr="00624E3E" w:rsidRDefault="00E10E49" w:rsidP="00D03DE3">
      <w:pPr>
        <w:pStyle w:val="Odsekzoznamu"/>
        <w:tabs>
          <w:tab w:val="left" w:pos="0"/>
        </w:tabs>
        <w:ind w:left="0"/>
        <w:rPr>
          <w:rFonts w:cstheme="minorHAnsi"/>
        </w:rPr>
      </w:pPr>
      <w:r w:rsidRPr="00624E3E">
        <w:rPr>
          <w:rFonts w:cstheme="minorHAnsi"/>
        </w:rPr>
        <w:t>6. Podanie podľa § 4 ods. 1 písm. d), z ktorého je zrejmé, že smeruje proti rozhodnutiu, ktoré nie je právoplatné, orgán verejnej správy – MŠ vybaví podľa osobitného predpisu. Ak na vybavenie podania podľa odseku 1 písm. d/ nie je orgán verejnej správy príslušný, postúpi takéto podanie do piatich pracovných dní od jeho doručenia postúpi orgánu, ktorý napadnuté rozhodnutie vydal, o čom upovedomí toho, kto podanie podal.</w:t>
      </w:r>
    </w:p>
    <w:p w14:paraId="36ADA500" w14:textId="77777777" w:rsidR="00355885" w:rsidRDefault="00355885" w:rsidP="00D03DE3">
      <w:pPr>
        <w:pStyle w:val="Odsekzoznamu"/>
        <w:tabs>
          <w:tab w:val="left" w:pos="0"/>
        </w:tabs>
        <w:ind w:left="0"/>
        <w:rPr>
          <w:rFonts w:cstheme="minorHAnsi"/>
          <w:b/>
        </w:rPr>
      </w:pPr>
    </w:p>
    <w:p w14:paraId="36ADA501" w14:textId="77777777" w:rsidR="00E10E49" w:rsidRPr="008F0C1C" w:rsidRDefault="00E10E49" w:rsidP="00D03DE3">
      <w:pPr>
        <w:pStyle w:val="Odsekzoznamu"/>
        <w:tabs>
          <w:tab w:val="left" w:pos="0"/>
        </w:tabs>
        <w:ind w:left="0"/>
        <w:rPr>
          <w:rFonts w:cstheme="minorHAnsi"/>
          <w:b/>
        </w:rPr>
      </w:pPr>
      <w:r w:rsidRPr="008F0C1C">
        <w:rPr>
          <w:rFonts w:cstheme="minorHAnsi"/>
          <w:b/>
        </w:rPr>
        <w:t xml:space="preserve">Čl. 4 Podávanie sťažností </w:t>
      </w:r>
    </w:p>
    <w:p w14:paraId="36ADA502" w14:textId="77777777" w:rsidR="00355885" w:rsidRDefault="00355885" w:rsidP="00D03DE3">
      <w:pPr>
        <w:pStyle w:val="Odsekzoznamu"/>
        <w:tabs>
          <w:tab w:val="left" w:pos="0"/>
        </w:tabs>
        <w:ind w:left="0"/>
        <w:rPr>
          <w:rFonts w:cstheme="minorHAnsi"/>
        </w:rPr>
      </w:pPr>
    </w:p>
    <w:p w14:paraId="36ADA503" w14:textId="77777777" w:rsidR="00E10E49" w:rsidRPr="00624E3E" w:rsidRDefault="00E10E49" w:rsidP="00D03DE3">
      <w:pPr>
        <w:pStyle w:val="Odsekzoznamu"/>
        <w:tabs>
          <w:tab w:val="left" w:pos="0"/>
        </w:tabs>
        <w:ind w:left="0"/>
        <w:rPr>
          <w:rFonts w:cstheme="minorHAnsi"/>
        </w:rPr>
      </w:pPr>
      <w:r w:rsidRPr="00624E3E">
        <w:rPr>
          <w:rFonts w:cstheme="minorHAnsi"/>
        </w:rPr>
        <w:t xml:space="preserve">1. Miesto, čas a spôsob akým možno sťažnosť podať: </w:t>
      </w:r>
    </w:p>
    <w:p w14:paraId="36ADA504" w14:textId="77777777" w:rsidR="00E10E49" w:rsidRPr="00624E3E" w:rsidRDefault="00E10E49" w:rsidP="00D03DE3">
      <w:pPr>
        <w:pStyle w:val="Odsekzoznamu"/>
        <w:tabs>
          <w:tab w:val="left" w:pos="0"/>
        </w:tabs>
        <w:ind w:left="0"/>
        <w:rPr>
          <w:rFonts w:cstheme="minorHAnsi"/>
        </w:rPr>
      </w:pPr>
      <w:r w:rsidRPr="00624E3E">
        <w:rPr>
          <w:rFonts w:cstheme="minorHAnsi"/>
        </w:rPr>
        <w:t xml:space="preserve">a) miesto: </w:t>
      </w:r>
      <w:r w:rsidR="00EA3013" w:rsidRPr="00624E3E">
        <w:rPr>
          <w:rFonts w:cstheme="minorHAnsi"/>
        </w:rPr>
        <w:t>MŠ Hečkova 13, 040 17 Košice</w:t>
      </w:r>
    </w:p>
    <w:p w14:paraId="36ADA505" w14:textId="77777777" w:rsidR="00E10E49" w:rsidRPr="00624E3E" w:rsidRDefault="00E10E49" w:rsidP="00D03DE3">
      <w:pPr>
        <w:pStyle w:val="Odsekzoznamu"/>
        <w:tabs>
          <w:tab w:val="left" w:pos="0"/>
        </w:tabs>
        <w:ind w:left="0"/>
        <w:rPr>
          <w:rFonts w:cstheme="minorHAnsi"/>
        </w:rPr>
      </w:pPr>
      <w:r w:rsidRPr="00624E3E">
        <w:rPr>
          <w:rFonts w:cstheme="minorHAnsi"/>
        </w:rPr>
        <w:t xml:space="preserve">b) čas: v úradných hodinách, </w:t>
      </w:r>
    </w:p>
    <w:p w14:paraId="36ADA506" w14:textId="77777777" w:rsidR="00E10E49" w:rsidRPr="00624E3E" w:rsidRDefault="00E10E49" w:rsidP="00D03DE3">
      <w:pPr>
        <w:pStyle w:val="Odsekzoznamu"/>
        <w:tabs>
          <w:tab w:val="left" w:pos="0"/>
        </w:tabs>
        <w:ind w:left="0"/>
        <w:rPr>
          <w:rFonts w:cstheme="minorHAnsi"/>
        </w:rPr>
      </w:pPr>
      <w:r w:rsidRPr="00624E3E">
        <w:rPr>
          <w:rFonts w:cstheme="minorHAnsi"/>
        </w:rPr>
        <w:t>c) spôsob: sťažnosť musí byť písomná a možno ju podať v listinnej podobe alebo v elektronickej podobe.</w:t>
      </w:r>
    </w:p>
    <w:p w14:paraId="36ADA507" w14:textId="77777777" w:rsidR="00EA3013" w:rsidRPr="00624E3E" w:rsidRDefault="00EA3013" w:rsidP="00D03DE3">
      <w:pPr>
        <w:pStyle w:val="Odsekzoznamu"/>
        <w:tabs>
          <w:tab w:val="left" w:pos="0"/>
        </w:tabs>
        <w:ind w:left="0"/>
        <w:rPr>
          <w:rFonts w:cstheme="minorHAnsi"/>
        </w:rPr>
      </w:pPr>
      <w:r w:rsidRPr="00624E3E">
        <w:rPr>
          <w:rFonts w:cstheme="minorHAnsi"/>
        </w:rPr>
        <w:t xml:space="preserve">2. Sťažnosť musí obsahovať meno, priezvisko, adresu pobytu sťažovateľa. Ak sťažnosť podáva právnická osoba, musí obsahovať jej názov a sídlo, meno a priezvisko osoby oprávnenej zo ňu konať sa považuje za sťažnosť podanú orgánu verejnej správy –MŠ Sťažnosť v listinnej podobe musí obsahovať vlastnoručný podpis sťažovateľa. Ak je sťažovateľovi možné doručiť písomnosti podľa tohto zákona v elektronickej podobe, sťažnosť môže obsahovať aj adresu sťažovateľa na takéto doručenie. </w:t>
      </w:r>
    </w:p>
    <w:p w14:paraId="36ADA508" w14:textId="77777777" w:rsidR="00EA3013" w:rsidRPr="00624E3E" w:rsidRDefault="00EA3013" w:rsidP="00D03DE3">
      <w:pPr>
        <w:pStyle w:val="Odsekzoznamu"/>
        <w:tabs>
          <w:tab w:val="left" w:pos="0"/>
        </w:tabs>
        <w:ind w:left="0"/>
        <w:rPr>
          <w:rFonts w:cstheme="minorHAnsi"/>
        </w:rPr>
      </w:pPr>
      <w:r w:rsidRPr="00624E3E">
        <w:rPr>
          <w:rFonts w:cstheme="minorHAnsi"/>
        </w:rPr>
        <w:t>3. Sťažnosť musí byť čitateľná a zrozumiteľná. Musí z nej byť jednoznačné proti komu smeruje, na aké nedostatky poukazuje a čoho sa sťažovateľ domáha/ďalej len predmet sťažnosti/.</w:t>
      </w:r>
    </w:p>
    <w:p w14:paraId="36ADA509" w14:textId="77777777" w:rsidR="00EA3013" w:rsidRPr="00624E3E" w:rsidRDefault="00EA3013" w:rsidP="00D03DE3">
      <w:pPr>
        <w:pStyle w:val="Odsekzoznamu"/>
        <w:tabs>
          <w:tab w:val="left" w:pos="0"/>
        </w:tabs>
        <w:ind w:left="0"/>
        <w:rPr>
          <w:rFonts w:cstheme="minorHAnsi"/>
        </w:rPr>
      </w:pPr>
      <w:r w:rsidRPr="00624E3E">
        <w:rPr>
          <w:rFonts w:cstheme="minorHAnsi"/>
        </w:rPr>
        <w:t>4. Sťažnosť podaná v elektronickej podobe musí byť sťažovateľom autorizovaná podľa osobitného predpisu;6 ) to neplatí, ak sťažnosť bola odoslaná prostredníctvom prístupového miesta, ktoré vyžaduje úspešnú autentifikáciu sťažovateľa.6a)</w:t>
      </w:r>
    </w:p>
    <w:p w14:paraId="36ADA50A" w14:textId="77777777" w:rsidR="00EA3013" w:rsidRPr="00624E3E" w:rsidRDefault="00EA3013" w:rsidP="00D03DE3">
      <w:pPr>
        <w:pStyle w:val="Odsekzoznamu"/>
        <w:tabs>
          <w:tab w:val="left" w:pos="0"/>
        </w:tabs>
        <w:ind w:left="0"/>
        <w:rPr>
          <w:rFonts w:cstheme="minorHAnsi"/>
        </w:rPr>
      </w:pPr>
      <w:r w:rsidRPr="00624E3E">
        <w:rPr>
          <w:rFonts w:cstheme="minorHAnsi"/>
        </w:rPr>
        <w:lastRenderedPageBreak/>
        <w:t xml:space="preserve"> 5. Ak sťažnosť podaná v elektronickej podobe nie je autorizovaná podľa osobitného predpisu6 ) ani odoslaná prostredníctvom prístupového miesta, ktoré vyžaduje úspešnú autentifikáciu sťažovateľa,6a) sťažovateľ ju musí do piatich pracovných dní od jej podania potvrdiť, a to vlastnoručným podpisom, jej autorizáciou podľa osobitného predpisu6 ) alebo jej odoslaním prostredníctvom prístupového miesta, ktoré vyžaduje úspešnú autentifikáciu sťažovateľa,6a) inak sa sťažnosť odloží. O odložení sťažnosti a dôvodoch jej odloženia orgán verejnej správy písomne upovedomí sťažovateľa do 15 pracovných dní od odloženia. Sťažovateľom sa na účely odsekov 4 a 5 rozumie aj osoba oprávnená konať v mene právnickej osoby. Lehota na vybavenie sťažnosti začína plynúť prvým pracovným dňom nasledujúcim po dni doručenia potvrdenia sťažnosti. Ak potvrdenie sťažnosti obsahuje iné údaje ako sťažnosť podaná v elektronickej podobe, orgán verejnej správy sťažnosť podanú v elektronickej podobe odloží.</w:t>
      </w:r>
    </w:p>
    <w:p w14:paraId="36ADA50B" w14:textId="77777777" w:rsidR="00EA3013" w:rsidRPr="00624E3E" w:rsidRDefault="00EA3013" w:rsidP="00D03DE3">
      <w:pPr>
        <w:pStyle w:val="Odsekzoznamu"/>
        <w:tabs>
          <w:tab w:val="left" w:pos="0"/>
        </w:tabs>
        <w:ind w:left="0"/>
        <w:rPr>
          <w:rFonts w:cstheme="minorHAnsi"/>
        </w:rPr>
      </w:pPr>
      <w:r w:rsidRPr="00624E3E">
        <w:rPr>
          <w:rFonts w:cstheme="minorHAnsi"/>
        </w:rPr>
        <w:t xml:space="preserve"> 6. Ak sťažnosť neobsahuje náležitosti podľa odseku 2 a ak ide o sťažnosť podanú v elektronickej podobe aj podľa odseku 4 alebo odseku 5, orgán verejnej správy ju odloží podľa § 6 ods. 1 písm. a).</w:t>
      </w:r>
    </w:p>
    <w:p w14:paraId="36ADA50C" w14:textId="77777777" w:rsidR="00EA3013" w:rsidRPr="00624E3E" w:rsidRDefault="00EA3013" w:rsidP="00D03DE3">
      <w:pPr>
        <w:pStyle w:val="Odsekzoznamu"/>
        <w:tabs>
          <w:tab w:val="left" w:pos="0"/>
        </w:tabs>
        <w:ind w:left="0"/>
        <w:rPr>
          <w:rFonts w:cstheme="minorHAnsi"/>
        </w:rPr>
      </w:pPr>
      <w:r w:rsidRPr="00624E3E">
        <w:rPr>
          <w:rFonts w:cstheme="minorHAnsi"/>
        </w:rPr>
        <w:t xml:space="preserve"> 7. Ak sa sťažovateľ dostaví na orgán verejnej správy osobne podať sťažnosť, ktorú nemá vyhotovenú písomne podľa odseku 1, orgán verejnej správy sťažovateľa príjme a umožní mu, aby si sťažnosť v listinnej podobe vyhotovil. Ak sa na orgán verejnej správy dostaví osoba, ktorej zdravotný stav bráni, aby si sťažnosť v listinnej podobe vyhotovila sama, za túto osobu ju vyhotoví zamestnanec orgánu verejnej správy. Povinnosť sťažovateľa uviesť náležitosti sťažnosti podľa odsekov 2 a 3 tým nie je dotknutá. </w:t>
      </w:r>
    </w:p>
    <w:p w14:paraId="36ADA50D" w14:textId="77777777" w:rsidR="00EA3013" w:rsidRPr="00624E3E" w:rsidRDefault="00EA3013" w:rsidP="00D03DE3">
      <w:pPr>
        <w:pStyle w:val="Odsekzoznamu"/>
        <w:tabs>
          <w:tab w:val="left" w:pos="0"/>
        </w:tabs>
        <w:ind w:left="0"/>
        <w:rPr>
          <w:rFonts w:cstheme="minorHAnsi"/>
        </w:rPr>
      </w:pPr>
      <w:r w:rsidRPr="00624E3E">
        <w:rPr>
          <w:rFonts w:cstheme="minorHAnsi"/>
        </w:rPr>
        <w:t xml:space="preserve">8. Písomnosti súvisiace s vybavovaním sťažnosti, ktorú podalo viac sťažovateľov spoločne a nie je v nej určené, komu z nich sa majú doručovať, orgán verejnej správy zašle sťažovateľovi, ktorý ako prvý uvádza údaje podľa odseku 2. </w:t>
      </w:r>
    </w:p>
    <w:p w14:paraId="36ADA50E" w14:textId="77777777" w:rsidR="00EA3013" w:rsidRPr="00624E3E" w:rsidRDefault="00EA3013" w:rsidP="00D03DE3">
      <w:pPr>
        <w:pStyle w:val="Odsekzoznamu"/>
        <w:tabs>
          <w:tab w:val="left" w:pos="0"/>
        </w:tabs>
        <w:ind w:left="0"/>
        <w:rPr>
          <w:rFonts w:cstheme="minorHAnsi"/>
        </w:rPr>
      </w:pPr>
      <w:r w:rsidRPr="00624E3E">
        <w:rPr>
          <w:rFonts w:cstheme="minorHAnsi"/>
        </w:rPr>
        <w:t>9. Ak si sťažovateľ zvolí zástupcu, ktorý v jeho mene podáva sťažnosť, súčasťou sťažnosti musí byť písomné splnomocnenie s osvedčeným podpisom6b) (ďalej len „splnomocnenie“) zastupovať sťažovateľa pri podaní sťažnosti a pri úkonoch súvisiacich s vybavovaním sťažnosti. Ak sa sťažnosť podáva v elektronickej podobe, postupuje sa pri zastupovaní sťažovateľa podľa osobitného predpisu.6c) Ak zástupca k sťažnosti splnomocnenie nepriloží, orgán verejnej správy sťažnosť odloží podľa § 6 ods. 1 písm. c). Povinnosť priloženia splnomocnenia sa nevzťahuje na zastupovanie sťažovateľa advokátom podľa osobitného predpisu.</w:t>
      </w:r>
    </w:p>
    <w:p w14:paraId="36ADA50F" w14:textId="77777777" w:rsidR="00EA3013" w:rsidRPr="00624E3E" w:rsidRDefault="00EA3013" w:rsidP="00D03DE3">
      <w:pPr>
        <w:pStyle w:val="Odsekzoznamu"/>
        <w:tabs>
          <w:tab w:val="left" w:pos="0"/>
        </w:tabs>
        <w:ind w:left="0"/>
        <w:rPr>
          <w:rFonts w:cstheme="minorHAnsi"/>
        </w:rPr>
      </w:pPr>
      <w:r w:rsidRPr="00624E3E">
        <w:rPr>
          <w:rFonts w:cstheme="minorHAnsi"/>
        </w:rPr>
        <w:t>10. Sťažnosť adresovaná zamestnancovi alebo vedúcemu orgánu verejnej správy je sťažnosťou podanou orgánu verejnej správy.</w:t>
      </w:r>
    </w:p>
    <w:p w14:paraId="36ADA510" w14:textId="77777777" w:rsidR="00355885" w:rsidRDefault="00355885" w:rsidP="00D03DE3">
      <w:pPr>
        <w:pStyle w:val="Odsekzoznamu"/>
        <w:tabs>
          <w:tab w:val="left" w:pos="0"/>
        </w:tabs>
        <w:ind w:left="0"/>
        <w:rPr>
          <w:rFonts w:cstheme="minorHAnsi"/>
          <w:b/>
        </w:rPr>
      </w:pPr>
    </w:p>
    <w:p w14:paraId="36ADA511" w14:textId="77777777" w:rsidR="00EA3013" w:rsidRPr="008F0C1C" w:rsidRDefault="00EA3013" w:rsidP="00D03DE3">
      <w:pPr>
        <w:pStyle w:val="Odsekzoznamu"/>
        <w:tabs>
          <w:tab w:val="left" w:pos="0"/>
        </w:tabs>
        <w:ind w:left="0"/>
        <w:rPr>
          <w:rFonts w:cstheme="minorHAnsi"/>
          <w:b/>
        </w:rPr>
      </w:pPr>
      <w:r w:rsidRPr="008F0C1C">
        <w:rPr>
          <w:rFonts w:cstheme="minorHAnsi"/>
          <w:b/>
        </w:rPr>
        <w:t xml:space="preserve">Čl. 5 Odloženie sťažnosti </w:t>
      </w:r>
    </w:p>
    <w:p w14:paraId="36ADA512" w14:textId="77777777" w:rsidR="00355885" w:rsidRDefault="00355885" w:rsidP="00D03DE3">
      <w:pPr>
        <w:pStyle w:val="Odsekzoznamu"/>
        <w:tabs>
          <w:tab w:val="left" w:pos="0"/>
        </w:tabs>
        <w:ind w:left="0"/>
        <w:rPr>
          <w:rFonts w:cstheme="minorHAnsi"/>
        </w:rPr>
      </w:pPr>
    </w:p>
    <w:p w14:paraId="36ADA513" w14:textId="77777777" w:rsidR="00EA3013" w:rsidRPr="00624E3E" w:rsidRDefault="00EA3013" w:rsidP="00D03DE3">
      <w:pPr>
        <w:pStyle w:val="Odsekzoznamu"/>
        <w:tabs>
          <w:tab w:val="left" w:pos="0"/>
        </w:tabs>
        <w:ind w:left="0"/>
        <w:rPr>
          <w:rFonts w:cstheme="minorHAnsi"/>
        </w:rPr>
      </w:pPr>
      <w:r w:rsidRPr="00624E3E">
        <w:rPr>
          <w:rFonts w:cstheme="minorHAnsi"/>
        </w:rPr>
        <w:t>1. Orgán verejnej správy sťažnosť odloží, ak a) neobsahuje náležitosti podľa § 5 ods.</w:t>
      </w:r>
    </w:p>
    <w:p w14:paraId="36ADA514" w14:textId="77777777" w:rsidR="00EA3013" w:rsidRPr="00624E3E" w:rsidRDefault="00EA3013" w:rsidP="00D03DE3">
      <w:pPr>
        <w:pStyle w:val="Odsekzoznamu"/>
        <w:tabs>
          <w:tab w:val="left" w:pos="0"/>
        </w:tabs>
        <w:ind w:left="0"/>
        <w:rPr>
          <w:rFonts w:cstheme="minorHAnsi"/>
        </w:rPr>
      </w:pPr>
      <w:r w:rsidRPr="00624E3E">
        <w:rPr>
          <w:rFonts w:cstheme="minorHAnsi"/>
        </w:rPr>
        <w:t xml:space="preserve"> 2 a ak ide o sťažnosť podanú v elektronickej podobe aj podľa § 5 ods. 4 alebo ods. 5, b) zistí, že vo veci, ktorá je predmetom sťažnosti, konal alebo koná súd, prokuratúra, iný orgán činný v trestnom konaní alebo koná iný orgán verejnej správy, c) zistí, že sťažnosť sa týka inej osoby, než ktorá ju podala, a nie je priložené splnomocnenie podľa § 5 ods. 9, d) od udalosti, ktorej sa predmet sťažnosti týka, uplynulo v deň jej doručenia viac ako päť rokov, e) ide o ďalšiu opakovanú sťažnosť podľa § 21 ods. 6, f) ide o sťažnosť proti vybavovaniu sťažnosti podľa § 22 ods. 3, g) ide o ďalšiu sťažnosť proti vybavovaniu sťažnosti podľa § 22 ods. 5, h) mu bola zaslaná na vedomie, i) sťažovateľ neposkytol spoluprácu podľa § 16 ods. 1 alebo ak spoluprácu neposkytol v lehote podľa § 16 ods. 2, alebo j) sťažovateľ neudelil súhlas podľa § 8 ods. 2. </w:t>
      </w:r>
    </w:p>
    <w:p w14:paraId="36ADA515" w14:textId="77777777" w:rsidR="00EA3013" w:rsidRPr="00624E3E" w:rsidRDefault="00EA3013" w:rsidP="00D03DE3">
      <w:pPr>
        <w:pStyle w:val="Odsekzoznamu"/>
        <w:tabs>
          <w:tab w:val="left" w:pos="0"/>
        </w:tabs>
        <w:ind w:left="0"/>
        <w:rPr>
          <w:rFonts w:cstheme="minorHAnsi"/>
        </w:rPr>
      </w:pPr>
      <w:r w:rsidRPr="00624E3E">
        <w:rPr>
          <w:rFonts w:cstheme="minorHAnsi"/>
        </w:rPr>
        <w:lastRenderedPageBreak/>
        <w:t>2. Ak sťažnosť nie je v súlade s § 5 ods. 3 alebo ak chýbajú informácie potrebné na jej prešetrenie, orgán verejnej správy písomne vyzve sťažovateľa, aby sťažnosť v lehote podľa § 16 ods. 2 doplnil a súčasne ho poučí, že inak sťažnosť odloží.</w:t>
      </w:r>
    </w:p>
    <w:p w14:paraId="36ADA516" w14:textId="77777777" w:rsidR="00EA3013" w:rsidRPr="00624E3E" w:rsidRDefault="00EA3013" w:rsidP="00D03DE3">
      <w:pPr>
        <w:pStyle w:val="Odsekzoznamu"/>
        <w:tabs>
          <w:tab w:val="left" w:pos="0"/>
        </w:tabs>
        <w:ind w:left="0"/>
        <w:rPr>
          <w:rFonts w:cstheme="minorHAnsi"/>
        </w:rPr>
      </w:pPr>
      <w:r w:rsidRPr="00624E3E">
        <w:rPr>
          <w:rFonts w:cstheme="minorHAnsi"/>
        </w:rPr>
        <w:t xml:space="preserve"> 3. Orgán verejnej správy odloží sťažnosť, ktorú sťažovateľ pred jej vybavením písomne vezme späť alebo ak sťažovateľ písomne orgánu verejnej správy pred vybavením sťažnosti oznámi, že na jej vybavení netrvá. </w:t>
      </w:r>
    </w:p>
    <w:p w14:paraId="36ADA517" w14:textId="77777777" w:rsidR="00EA3013" w:rsidRPr="00624E3E" w:rsidRDefault="00EA3013" w:rsidP="00D03DE3">
      <w:pPr>
        <w:pStyle w:val="Odsekzoznamu"/>
        <w:tabs>
          <w:tab w:val="left" w:pos="0"/>
        </w:tabs>
        <w:ind w:left="0"/>
        <w:rPr>
          <w:rFonts w:cstheme="minorHAnsi"/>
        </w:rPr>
      </w:pPr>
      <w:r w:rsidRPr="00624E3E">
        <w:rPr>
          <w:rFonts w:cstheme="minorHAnsi"/>
        </w:rPr>
        <w:t>4. O odložení sťažnosti a dôvodoch jej odloženia podľa odseku 1 písm. b), c), d), f) a g) orgán verejnej správy sťažovateľa písomne upovedomí v lehote podľa § 13.</w:t>
      </w:r>
    </w:p>
    <w:p w14:paraId="36ADA518" w14:textId="77777777" w:rsidR="00355885" w:rsidRDefault="00355885" w:rsidP="00D03DE3">
      <w:pPr>
        <w:pStyle w:val="Odsekzoznamu"/>
        <w:tabs>
          <w:tab w:val="left" w:pos="0"/>
        </w:tabs>
        <w:ind w:left="0"/>
        <w:rPr>
          <w:rFonts w:cstheme="minorHAnsi"/>
          <w:b/>
        </w:rPr>
      </w:pPr>
    </w:p>
    <w:p w14:paraId="36ADA519" w14:textId="77777777" w:rsidR="00EA3013" w:rsidRPr="008F0C1C" w:rsidRDefault="00EA3013" w:rsidP="00D03DE3">
      <w:pPr>
        <w:pStyle w:val="Odsekzoznamu"/>
        <w:tabs>
          <w:tab w:val="left" w:pos="0"/>
        </w:tabs>
        <w:ind w:left="0"/>
        <w:rPr>
          <w:rFonts w:cstheme="minorHAnsi"/>
          <w:b/>
        </w:rPr>
      </w:pPr>
      <w:r w:rsidRPr="008F0C1C">
        <w:rPr>
          <w:rFonts w:cstheme="minorHAnsi"/>
          <w:b/>
        </w:rPr>
        <w:t xml:space="preserve">Čl. 6 Utajenie totožnosti sťažovateľa </w:t>
      </w:r>
    </w:p>
    <w:p w14:paraId="36ADA51A" w14:textId="77777777" w:rsidR="00355885" w:rsidRDefault="00355885" w:rsidP="00D03DE3">
      <w:pPr>
        <w:pStyle w:val="Odsekzoznamu"/>
        <w:tabs>
          <w:tab w:val="left" w:pos="0"/>
        </w:tabs>
        <w:ind w:left="0"/>
        <w:rPr>
          <w:rFonts w:cstheme="minorHAnsi"/>
        </w:rPr>
      </w:pPr>
    </w:p>
    <w:p w14:paraId="36ADA51B" w14:textId="77777777" w:rsidR="00EA3013" w:rsidRPr="00624E3E" w:rsidRDefault="00EA3013" w:rsidP="00D03DE3">
      <w:pPr>
        <w:pStyle w:val="Odsekzoznamu"/>
        <w:tabs>
          <w:tab w:val="left" w:pos="0"/>
        </w:tabs>
        <w:ind w:left="0"/>
        <w:rPr>
          <w:rFonts w:cstheme="minorHAnsi"/>
        </w:rPr>
      </w:pPr>
      <w:r w:rsidRPr="00624E3E">
        <w:rPr>
          <w:rFonts w:cstheme="minorHAnsi"/>
        </w:rPr>
        <w:t xml:space="preserve">1. Totožnosť sťažovateľa je orgán verejnej správy – MŠ, povinný utajiť ak o to sťažovateľ požiada. Orgán verejnej správy -MŠ môže utajiť totožnosť sťažovateľa, ak je to v záujme vybavenia sťažnosti. Pri prešetrovaní takejto sťažnosti sa používa jej odpis, ak je to možné, jej kópia, bez uvedenia údajov, ktoré by identifikovali sťažovateľa. Každý, komu je totožnosť sťažovateľova známa, je povinný o nej zachovať mlčanlivosť. </w:t>
      </w:r>
    </w:p>
    <w:p w14:paraId="36ADA51C" w14:textId="77777777" w:rsidR="00EA3013" w:rsidRPr="00624E3E" w:rsidRDefault="00EA3013" w:rsidP="00D03DE3">
      <w:pPr>
        <w:pStyle w:val="Odsekzoznamu"/>
        <w:tabs>
          <w:tab w:val="left" w:pos="0"/>
        </w:tabs>
        <w:ind w:left="0"/>
        <w:rPr>
          <w:rFonts w:cstheme="minorHAnsi"/>
        </w:rPr>
      </w:pPr>
      <w:r w:rsidRPr="00624E3E">
        <w:rPr>
          <w:rFonts w:cstheme="minorHAnsi"/>
        </w:rPr>
        <w:t xml:space="preserve">2. Ak sťažovateľ požiadal o utajenie svojej totožnosti, ale predmet sťažnosti neumožňuje jej prešetrenie bez uvedenia niektorého z údajov o jeho osobe, orgán verejnej správy – MŠ o tom sťažovateľa bezodkladne upovedomí. Súčasne ho poučí, že vo vybavovaní sťažnosti bude pokračovať len vtedy, ak v určenej lehote udelí súhlas s uvedením potrebného údaja o svojej osobe, inak sťažnosť odloží podľa § 6 ods. 1 písm. j). </w:t>
      </w:r>
    </w:p>
    <w:p w14:paraId="36ADA51D" w14:textId="77777777" w:rsidR="00EA3013" w:rsidRPr="00624E3E" w:rsidRDefault="00EA3013" w:rsidP="00D03DE3">
      <w:pPr>
        <w:pStyle w:val="Odsekzoznamu"/>
        <w:tabs>
          <w:tab w:val="left" w:pos="0"/>
        </w:tabs>
        <w:ind w:left="0"/>
        <w:rPr>
          <w:rFonts w:cstheme="minorHAnsi"/>
        </w:rPr>
      </w:pPr>
      <w:r w:rsidRPr="00624E3E">
        <w:rPr>
          <w:rFonts w:cstheme="minorHAnsi"/>
        </w:rPr>
        <w:t>3. Sťažnosť, v ktorej sťažovateľ požiadal o utajenie svojej totožnosti, na ktorej vybavenie orgán verejnej správy – MŠ nie je príslušný, najneskôr do 10 pracovných dní od jej doručenia vráti sťažovateľovi s uvedením dôvodu.</w:t>
      </w:r>
    </w:p>
    <w:p w14:paraId="36ADA51E" w14:textId="77777777" w:rsidR="00355885" w:rsidRDefault="00355885" w:rsidP="00D03DE3">
      <w:pPr>
        <w:pStyle w:val="Odsekzoznamu"/>
        <w:tabs>
          <w:tab w:val="left" w:pos="0"/>
        </w:tabs>
        <w:ind w:left="0"/>
        <w:rPr>
          <w:rFonts w:cstheme="minorHAnsi"/>
          <w:b/>
        </w:rPr>
      </w:pPr>
    </w:p>
    <w:p w14:paraId="36ADA51F" w14:textId="77777777" w:rsidR="00EA3013" w:rsidRPr="008F0C1C" w:rsidRDefault="00EA3013" w:rsidP="00D03DE3">
      <w:pPr>
        <w:pStyle w:val="Odsekzoznamu"/>
        <w:tabs>
          <w:tab w:val="left" w:pos="0"/>
        </w:tabs>
        <w:ind w:left="0"/>
        <w:rPr>
          <w:rFonts w:cstheme="minorHAnsi"/>
          <w:b/>
        </w:rPr>
      </w:pPr>
      <w:r w:rsidRPr="008F0C1C">
        <w:rPr>
          <w:rFonts w:cstheme="minorHAnsi"/>
          <w:b/>
        </w:rPr>
        <w:t xml:space="preserve">Čl. 7 Prijímanie sťažností </w:t>
      </w:r>
    </w:p>
    <w:p w14:paraId="36ADA520" w14:textId="77777777" w:rsidR="00355885" w:rsidRDefault="00355885" w:rsidP="00D03DE3">
      <w:pPr>
        <w:pStyle w:val="Odsekzoznamu"/>
        <w:tabs>
          <w:tab w:val="left" w:pos="0"/>
        </w:tabs>
        <w:ind w:left="0"/>
        <w:rPr>
          <w:rFonts w:cstheme="minorHAnsi"/>
        </w:rPr>
      </w:pPr>
    </w:p>
    <w:p w14:paraId="36ADA521" w14:textId="77777777" w:rsidR="00EA3013" w:rsidRPr="00624E3E" w:rsidRDefault="00EA3013" w:rsidP="00D03DE3">
      <w:pPr>
        <w:pStyle w:val="Odsekzoznamu"/>
        <w:tabs>
          <w:tab w:val="left" w:pos="0"/>
        </w:tabs>
        <w:ind w:left="0"/>
        <w:rPr>
          <w:rFonts w:cstheme="minorHAnsi"/>
        </w:rPr>
      </w:pPr>
      <w:r w:rsidRPr="00624E3E">
        <w:rPr>
          <w:rFonts w:cstheme="minorHAnsi"/>
        </w:rPr>
        <w:t xml:space="preserve">1. Orgán verejnej správy – MŠ, je povinný sťažnosť prijať. Prijatú sťažnosť, na ktorej vybavenie nie je vecne príslušný, postúpi najneskôr do 10 pracovných dní od doručenia orgánu verejnej správy príslušnému na jej vybavenie a zároveň o tom upovedomí sťažovateľa. Orgán verejnej správy –MŠ  neodstúpi sťažnosť podľa § 8 ods. 3 zákona o sťažnostiach. </w:t>
      </w:r>
    </w:p>
    <w:p w14:paraId="36ADA522" w14:textId="77777777" w:rsidR="00624E3E" w:rsidRPr="00624E3E" w:rsidRDefault="00EA3013" w:rsidP="00D03DE3">
      <w:pPr>
        <w:pStyle w:val="Odsekzoznamu"/>
        <w:tabs>
          <w:tab w:val="left" w:pos="0"/>
        </w:tabs>
        <w:ind w:left="0"/>
        <w:rPr>
          <w:rFonts w:cstheme="minorHAnsi"/>
        </w:rPr>
      </w:pPr>
      <w:r w:rsidRPr="00624E3E">
        <w:rPr>
          <w:rFonts w:cstheme="minorHAnsi"/>
        </w:rPr>
        <w:t xml:space="preserve">2. Miesto pre prijímanie sťažností v ŠZŠ určuje čl. 4 ods. 1 tejto smernice. Na úrovni MŠ prijíma sťažnosti poverený zamestnanec školy, tým nie je dotknutá povinnosť ostatných vedúcich zamestnancov prijímať sťažnosť. </w:t>
      </w:r>
    </w:p>
    <w:p w14:paraId="36ADA523" w14:textId="77777777" w:rsidR="00EA3013" w:rsidRPr="00624E3E" w:rsidRDefault="00EA3013" w:rsidP="00D03DE3">
      <w:pPr>
        <w:pStyle w:val="Odsekzoznamu"/>
        <w:tabs>
          <w:tab w:val="left" w:pos="0"/>
        </w:tabs>
        <w:ind w:left="0"/>
        <w:rPr>
          <w:rFonts w:cstheme="minorHAnsi"/>
        </w:rPr>
      </w:pPr>
      <w:r w:rsidRPr="00624E3E">
        <w:rPr>
          <w:rFonts w:cstheme="minorHAnsi"/>
        </w:rPr>
        <w:t xml:space="preserve">3. Povereným zamestnancom </w:t>
      </w:r>
      <w:r w:rsidR="00624E3E" w:rsidRPr="00624E3E">
        <w:rPr>
          <w:rFonts w:cstheme="minorHAnsi"/>
        </w:rPr>
        <w:t>v MŠ</w:t>
      </w:r>
      <w:r w:rsidRPr="00624E3E">
        <w:rPr>
          <w:rFonts w:cstheme="minorHAnsi"/>
        </w:rPr>
        <w:t xml:space="preserve"> je hospodárka </w:t>
      </w:r>
      <w:r w:rsidR="00624E3E" w:rsidRPr="00624E3E">
        <w:rPr>
          <w:rFonts w:cstheme="minorHAnsi"/>
        </w:rPr>
        <w:t xml:space="preserve">MŠ - </w:t>
      </w:r>
      <w:r w:rsidRPr="00624E3E">
        <w:rPr>
          <w:rFonts w:cstheme="minorHAnsi"/>
        </w:rPr>
        <w:t xml:space="preserve"> p. </w:t>
      </w:r>
      <w:r w:rsidR="00624E3E" w:rsidRPr="00624E3E">
        <w:rPr>
          <w:rFonts w:cstheme="minorHAnsi"/>
        </w:rPr>
        <w:t xml:space="preserve">Mária </w:t>
      </w:r>
      <w:proofErr w:type="spellStart"/>
      <w:r w:rsidR="00624E3E" w:rsidRPr="00624E3E">
        <w:rPr>
          <w:rFonts w:cstheme="minorHAnsi"/>
        </w:rPr>
        <w:t>Bendiková</w:t>
      </w:r>
      <w:proofErr w:type="spellEnd"/>
    </w:p>
    <w:p w14:paraId="36ADA524" w14:textId="77777777" w:rsidR="00355885" w:rsidRDefault="00355885" w:rsidP="00D03DE3">
      <w:pPr>
        <w:pStyle w:val="Odsekzoznamu"/>
        <w:tabs>
          <w:tab w:val="left" w:pos="0"/>
        </w:tabs>
        <w:ind w:left="0"/>
        <w:rPr>
          <w:rFonts w:cstheme="minorHAnsi"/>
          <w:b/>
        </w:rPr>
      </w:pPr>
    </w:p>
    <w:p w14:paraId="36ADA525" w14:textId="77777777" w:rsidR="00355885" w:rsidRDefault="00355885" w:rsidP="00D03DE3">
      <w:pPr>
        <w:pStyle w:val="Odsekzoznamu"/>
        <w:tabs>
          <w:tab w:val="left" w:pos="0"/>
        </w:tabs>
        <w:ind w:left="0"/>
        <w:rPr>
          <w:rFonts w:cstheme="minorHAnsi"/>
          <w:b/>
        </w:rPr>
      </w:pPr>
    </w:p>
    <w:p w14:paraId="36ADA526" w14:textId="77777777" w:rsidR="00624E3E" w:rsidRPr="008F0C1C" w:rsidRDefault="00624E3E" w:rsidP="00D03DE3">
      <w:pPr>
        <w:pStyle w:val="Odsekzoznamu"/>
        <w:tabs>
          <w:tab w:val="left" w:pos="0"/>
        </w:tabs>
        <w:ind w:left="0"/>
        <w:rPr>
          <w:rFonts w:cstheme="minorHAnsi"/>
          <w:b/>
        </w:rPr>
      </w:pPr>
      <w:r w:rsidRPr="008F0C1C">
        <w:rPr>
          <w:rFonts w:cstheme="minorHAnsi"/>
          <w:b/>
        </w:rPr>
        <w:t>Čl. 8 Evidencia sťažností</w:t>
      </w:r>
    </w:p>
    <w:p w14:paraId="36ADA527" w14:textId="77777777" w:rsidR="00355885" w:rsidRDefault="00355885" w:rsidP="00D03DE3">
      <w:pPr>
        <w:pStyle w:val="Odsekzoznamu"/>
        <w:tabs>
          <w:tab w:val="left" w:pos="0"/>
        </w:tabs>
        <w:ind w:left="0"/>
        <w:rPr>
          <w:rFonts w:cstheme="minorHAnsi"/>
        </w:rPr>
      </w:pPr>
    </w:p>
    <w:p w14:paraId="36ADA528" w14:textId="77777777" w:rsidR="00624E3E" w:rsidRPr="00624E3E" w:rsidRDefault="00D03DE3" w:rsidP="00D03DE3">
      <w:pPr>
        <w:pStyle w:val="Odsekzoznamu"/>
        <w:tabs>
          <w:tab w:val="left" w:pos="0"/>
        </w:tabs>
        <w:ind w:left="0"/>
        <w:rPr>
          <w:rFonts w:cstheme="minorHAnsi"/>
        </w:rPr>
      </w:pPr>
      <w:r>
        <w:rPr>
          <w:rFonts w:cstheme="minorHAnsi"/>
        </w:rPr>
        <w:t xml:space="preserve">1. </w:t>
      </w:r>
      <w:r w:rsidR="00624E3E" w:rsidRPr="00624E3E">
        <w:rPr>
          <w:rFonts w:cstheme="minorHAnsi"/>
        </w:rPr>
        <w:t>Orgán verejnej správy – MŠ, je povinný viesť centrálnu evidenciu podľa zákona o sťažnostiach /ďalej len evidencia/ oddelene od evidencie ostatných písomností. Evidencia musí obsahovať najmä tieto údaje: a/ dátum doručenia a dátum zapísania sťažnosti, opakovanej sťažnosti a ďalšej opakovanej sťažnosti,</w:t>
      </w:r>
    </w:p>
    <w:p w14:paraId="36ADA529" w14:textId="77777777" w:rsidR="00624E3E" w:rsidRPr="00624E3E" w:rsidRDefault="00624E3E" w:rsidP="00D03DE3">
      <w:pPr>
        <w:pStyle w:val="Odsekzoznamu"/>
        <w:tabs>
          <w:tab w:val="left" w:pos="0"/>
        </w:tabs>
        <w:ind w:left="0"/>
        <w:rPr>
          <w:rFonts w:cstheme="minorHAnsi"/>
        </w:rPr>
      </w:pPr>
      <w:r w:rsidRPr="00624E3E">
        <w:rPr>
          <w:rFonts w:cstheme="minorHAnsi"/>
        </w:rPr>
        <w:t xml:space="preserve"> b/ meno, priezvisko, adresu trvalého bydliska sťažovateľa, u právnickej osoby názov a sídlo, meno a priezvisko osoby oprávnenej za ňu konať,</w:t>
      </w:r>
    </w:p>
    <w:p w14:paraId="36ADA52A" w14:textId="77777777" w:rsidR="00624E3E" w:rsidRPr="00624E3E" w:rsidRDefault="00624E3E" w:rsidP="00D03DE3">
      <w:pPr>
        <w:pStyle w:val="Odsekzoznamu"/>
        <w:tabs>
          <w:tab w:val="left" w:pos="0"/>
        </w:tabs>
        <w:ind w:left="0"/>
        <w:rPr>
          <w:rFonts w:cstheme="minorHAnsi"/>
        </w:rPr>
      </w:pPr>
      <w:r w:rsidRPr="00624E3E">
        <w:rPr>
          <w:rFonts w:cstheme="minorHAnsi"/>
        </w:rPr>
        <w:lastRenderedPageBreak/>
        <w:t xml:space="preserve"> c/ predmet sťažnosti,</w:t>
      </w:r>
    </w:p>
    <w:p w14:paraId="36ADA52B" w14:textId="77777777" w:rsidR="00624E3E" w:rsidRPr="00624E3E" w:rsidRDefault="00624E3E" w:rsidP="00D03DE3">
      <w:pPr>
        <w:pStyle w:val="Odsekzoznamu"/>
        <w:tabs>
          <w:tab w:val="left" w:pos="0"/>
        </w:tabs>
        <w:ind w:left="0"/>
        <w:rPr>
          <w:rFonts w:cstheme="minorHAnsi"/>
        </w:rPr>
      </w:pPr>
      <w:r w:rsidRPr="00624E3E">
        <w:rPr>
          <w:rFonts w:cstheme="minorHAnsi"/>
        </w:rPr>
        <w:t xml:space="preserve"> d/ dátum pridelenia sťažnosti na prešetrenie a komu bola pridelená,</w:t>
      </w:r>
    </w:p>
    <w:p w14:paraId="36ADA52C" w14:textId="77777777" w:rsidR="00624E3E" w:rsidRPr="00624E3E" w:rsidRDefault="00624E3E" w:rsidP="00D03DE3">
      <w:pPr>
        <w:pStyle w:val="Odsekzoznamu"/>
        <w:tabs>
          <w:tab w:val="left" w:pos="0"/>
        </w:tabs>
        <w:ind w:left="0"/>
        <w:rPr>
          <w:rFonts w:cstheme="minorHAnsi"/>
        </w:rPr>
      </w:pPr>
      <w:r w:rsidRPr="00624E3E">
        <w:rPr>
          <w:rFonts w:cstheme="minorHAnsi"/>
        </w:rPr>
        <w:t xml:space="preserve"> e/ výsledok prešetrenia sťažnosti, </w:t>
      </w:r>
    </w:p>
    <w:p w14:paraId="36ADA52D" w14:textId="77777777" w:rsidR="00624E3E" w:rsidRPr="00624E3E" w:rsidRDefault="00624E3E" w:rsidP="00D03DE3">
      <w:pPr>
        <w:pStyle w:val="Odsekzoznamu"/>
        <w:tabs>
          <w:tab w:val="left" w:pos="0"/>
        </w:tabs>
        <w:ind w:left="0"/>
        <w:rPr>
          <w:rFonts w:cstheme="minorHAnsi"/>
        </w:rPr>
      </w:pPr>
      <w:r w:rsidRPr="00624E3E">
        <w:rPr>
          <w:rFonts w:cstheme="minorHAnsi"/>
        </w:rPr>
        <w:t>f/ prijaté opatrenia a termíny ich plnenia,</w:t>
      </w:r>
    </w:p>
    <w:p w14:paraId="36ADA52E" w14:textId="77777777" w:rsidR="00624E3E" w:rsidRPr="00624E3E" w:rsidRDefault="00624E3E" w:rsidP="00D03DE3">
      <w:pPr>
        <w:pStyle w:val="Odsekzoznamu"/>
        <w:tabs>
          <w:tab w:val="left" w:pos="0"/>
        </w:tabs>
        <w:ind w:left="0"/>
        <w:rPr>
          <w:rFonts w:cstheme="minorHAnsi"/>
        </w:rPr>
      </w:pPr>
      <w:r w:rsidRPr="00624E3E">
        <w:rPr>
          <w:rFonts w:cstheme="minorHAnsi"/>
        </w:rPr>
        <w:t xml:space="preserve"> g/ dátum vybavenia sťažnosti, opakovanej sťažnosti alebo odloženia ďalšej opakovanej sťažnosti, </w:t>
      </w:r>
    </w:p>
    <w:p w14:paraId="36ADA52F" w14:textId="77777777" w:rsidR="00624E3E" w:rsidRPr="00624E3E" w:rsidRDefault="00624E3E" w:rsidP="00D03DE3">
      <w:pPr>
        <w:pStyle w:val="Odsekzoznamu"/>
        <w:tabs>
          <w:tab w:val="left" w:pos="0"/>
        </w:tabs>
        <w:ind w:left="0"/>
        <w:rPr>
          <w:rFonts w:cstheme="minorHAnsi"/>
        </w:rPr>
      </w:pPr>
      <w:r w:rsidRPr="00624E3E">
        <w:rPr>
          <w:rFonts w:cstheme="minorHAnsi"/>
        </w:rPr>
        <w:t>h/ výsledok prekontrolovania predchádzajúcej sťažnosti alebo prešetrenia opakovanej sťažnosti,</w:t>
      </w:r>
    </w:p>
    <w:p w14:paraId="36ADA530" w14:textId="77777777" w:rsidR="00624E3E" w:rsidRPr="00624E3E" w:rsidRDefault="00624E3E" w:rsidP="00D03DE3">
      <w:pPr>
        <w:pStyle w:val="Odsekzoznamu"/>
        <w:tabs>
          <w:tab w:val="left" w:pos="0"/>
        </w:tabs>
        <w:ind w:left="0"/>
        <w:rPr>
          <w:rFonts w:cstheme="minorHAnsi"/>
        </w:rPr>
      </w:pPr>
      <w:r w:rsidRPr="00624E3E">
        <w:rPr>
          <w:rFonts w:cstheme="minorHAnsi"/>
        </w:rPr>
        <w:t xml:space="preserve"> i/ dátum postúpenia sťažnosti príslušnému na jej vybavenie,</w:t>
      </w:r>
    </w:p>
    <w:p w14:paraId="36ADA531" w14:textId="77777777" w:rsidR="00624E3E" w:rsidRPr="00624E3E" w:rsidRDefault="00624E3E" w:rsidP="00D03DE3">
      <w:pPr>
        <w:pStyle w:val="Odsekzoznamu"/>
        <w:tabs>
          <w:tab w:val="left" w:pos="0"/>
        </w:tabs>
        <w:ind w:left="0"/>
        <w:rPr>
          <w:rFonts w:cstheme="minorHAnsi"/>
        </w:rPr>
      </w:pPr>
      <w:r w:rsidRPr="00624E3E">
        <w:rPr>
          <w:rFonts w:cstheme="minorHAnsi"/>
        </w:rPr>
        <w:t xml:space="preserve"> j/ dôvody, pre ktoré orgán verejnej správy sťažnosť odložil, </w:t>
      </w:r>
    </w:p>
    <w:p w14:paraId="36ADA532" w14:textId="77777777" w:rsidR="00624E3E" w:rsidRPr="00624E3E" w:rsidRDefault="00624E3E" w:rsidP="00D03DE3">
      <w:pPr>
        <w:pStyle w:val="Odsekzoznamu"/>
        <w:tabs>
          <w:tab w:val="left" w:pos="0"/>
        </w:tabs>
        <w:ind w:left="0"/>
        <w:rPr>
          <w:rFonts w:cstheme="minorHAnsi"/>
        </w:rPr>
      </w:pPr>
      <w:r w:rsidRPr="00624E3E">
        <w:rPr>
          <w:rFonts w:cstheme="minorHAnsi"/>
        </w:rPr>
        <w:t xml:space="preserve">k/ poznámku. </w:t>
      </w:r>
    </w:p>
    <w:p w14:paraId="36ADA533" w14:textId="77777777" w:rsidR="00624E3E" w:rsidRPr="00624E3E" w:rsidRDefault="00624E3E" w:rsidP="00D03DE3">
      <w:pPr>
        <w:pStyle w:val="Odsekzoznamu"/>
        <w:tabs>
          <w:tab w:val="left" w:pos="0"/>
        </w:tabs>
        <w:ind w:left="0"/>
        <w:rPr>
          <w:rFonts w:cstheme="minorHAnsi"/>
        </w:rPr>
      </w:pPr>
      <w:r w:rsidRPr="00624E3E">
        <w:rPr>
          <w:rFonts w:cstheme="minorHAnsi"/>
        </w:rPr>
        <w:t xml:space="preserve">2. Opakovaná sťažnosť a ďalšia opakovaná sťažnosť sa eviduje v roku, v ktorom bola doručená. V poznámke sa uvedie číslo sťažnosti, s ktorou súvisí. </w:t>
      </w:r>
    </w:p>
    <w:p w14:paraId="36ADA534" w14:textId="77777777" w:rsidR="00624E3E" w:rsidRPr="00624E3E" w:rsidRDefault="00624E3E" w:rsidP="00D03DE3">
      <w:pPr>
        <w:pStyle w:val="Odsekzoznamu"/>
        <w:tabs>
          <w:tab w:val="left" w:pos="0"/>
        </w:tabs>
        <w:ind w:left="0"/>
        <w:rPr>
          <w:rFonts w:cstheme="minorHAnsi"/>
        </w:rPr>
      </w:pPr>
      <w:r w:rsidRPr="00624E3E">
        <w:rPr>
          <w:rFonts w:cstheme="minorHAnsi"/>
        </w:rPr>
        <w:t>3. Orgán verejnej správy – MŠ je povinný na požiadanie ústredného orgánu štátnej správy pre kontrolu vybavovania sťažností podľa zákona č. 575/2001 Z.z. o organizácii činnosti vlády a organizácii ústrednej štátnej správy predkladať ročnú správu o vybavovaní sťažností v ním stanovenom termíne a štruktúre.</w:t>
      </w:r>
    </w:p>
    <w:p w14:paraId="36ADA535" w14:textId="77777777" w:rsidR="00624E3E" w:rsidRPr="00624E3E" w:rsidRDefault="00624E3E" w:rsidP="00D03DE3">
      <w:pPr>
        <w:pStyle w:val="Odsekzoznamu"/>
        <w:tabs>
          <w:tab w:val="left" w:pos="0"/>
        </w:tabs>
        <w:ind w:left="0"/>
        <w:rPr>
          <w:rFonts w:cstheme="minorHAnsi"/>
        </w:rPr>
      </w:pPr>
      <w:r w:rsidRPr="00624E3E">
        <w:rPr>
          <w:rFonts w:cstheme="minorHAnsi"/>
        </w:rPr>
        <w:t xml:space="preserve"> 4. Všetky prijaté sťažnosti sa evidujú u hospodárka MŠ v Knihe sťažností. </w:t>
      </w:r>
    </w:p>
    <w:p w14:paraId="36ADA536" w14:textId="77777777" w:rsidR="00624E3E" w:rsidRDefault="00624E3E" w:rsidP="00D03DE3">
      <w:pPr>
        <w:pStyle w:val="Odsekzoznamu"/>
        <w:tabs>
          <w:tab w:val="left" w:pos="0"/>
        </w:tabs>
        <w:ind w:left="0"/>
        <w:rPr>
          <w:rFonts w:cstheme="minorHAnsi"/>
        </w:rPr>
      </w:pPr>
      <w:r w:rsidRPr="00624E3E">
        <w:rPr>
          <w:rFonts w:cstheme="minorHAnsi"/>
        </w:rPr>
        <w:t>5. Poverený zamestnanec, ktorého poveruje a odvoláva riaditeľ je povinný prijímať sťažnosti, viesť centrálnu evidenciu sťažností, viesť kompletnú spisovú dokumentáciu sťažností a priebežne o nej informovať riaditeľa MŠ. Riaditeľa informuje najmä a počte prijatých a vybavených sťažností, proti komu smerovali, ich predmet a opatrenia vykonané na nápravu zistených nedostatkov.</w:t>
      </w:r>
    </w:p>
    <w:p w14:paraId="36ADA537" w14:textId="77777777" w:rsidR="00355885" w:rsidRDefault="00355885" w:rsidP="00D03DE3">
      <w:pPr>
        <w:pStyle w:val="Odsekzoznamu"/>
        <w:tabs>
          <w:tab w:val="left" w:pos="0"/>
        </w:tabs>
        <w:ind w:left="0"/>
        <w:rPr>
          <w:b/>
        </w:rPr>
      </w:pPr>
    </w:p>
    <w:p w14:paraId="36ADA538" w14:textId="77777777" w:rsidR="00624E3E" w:rsidRPr="00963F5C" w:rsidRDefault="00624E3E" w:rsidP="00D03DE3">
      <w:pPr>
        <w:pStyle w:val="Odsekzoznamu"/>
        <w:tabs>
          <w:tab w:val="left" w:pos="0"/>
        </w:tabs>
        <w:ind w:left="0"/>
        <w:rPr>
          <w:b/>
        </w:rPr>
      </w:pPr>
      <w:r w:rsidRPr="00963F5C">
        <w:rPr>
          <w:b/>
        </w:rPr>
        <w:t xml:space="preserve">Čl. 9 Príslušnosť na vybavenie sťažností </w:t>
      </w:r>
    </w:p>
    <w:p w14:paraId="36ADA539" w14:textId="77777777" w:rsidR="00355885" w:rsidRDefault="00355885" w:rsidP="00D03DE3">
      <w:pPr>
        <w:pStyle w:val="Odsekzoznamu"/>
        <w:tabs>
          <w:tab w:val="left" w:pos="0"/>
        </w:tabs>
        <w:ind w:left="0"/>
      </w:pPr>
    </w:p>
    <w:p w14:paraId="36ADA53A" w14:textId="77777777" w:rsidR="00624E3E" w:rsidRDefault="00624E3E" w:rsidP="00D03DE3">
      <w:pPr>
        <w:pStyle w:val="Odsekzoznamu"/>
        <w:tabs>
          <w:tab w:val="left" w:pos="0"/>
        </w:tabs>
        <w:ind w:left="0"/>
      </w:pPr>
      <w:r>
        <w:t xml:space="preserve">1. Na vybavenie sťažnosti je príslušný: - RŠ MŠ Bc. Miriam Kantorová, učiteľka Kamila </w:t>
      </w:r>
      <w:proofErr w:type="spellStart"/>
      <w:r>
        <w:t>Boldižárová</w:t>
      </w:r>
      <w:proofErr w:type="spellEnd"/>
      <w:r>
        <w:t xml:space="preserve">. </w:t>
      </w:r>
    </w:p>
    <w:p w14:paraId="36ADA53B" w14:textId="77777777" w:rsidR="00624E3E" w:rsidRDefault="00624E3E" w:rsidP="00D03DE3">
      <w:pPr>
        <w:pStyle w:val="Odsekzoznamu"/>
        <w:tabs>
          <w:tab w:val="left" w:pos="0"/>
        </w:tabs>
        <w:ind w:left="0"/>
      </w:pPr>
      <w:r>
        <w:t xml:space="preserve">2. Sťažnosť nesmie byť pridelená na prešetrovanie a vybavenie tomu, proti komu smeruje, ani zamestnancovi v jeho riadiacej pôsobnosti. </w:t>
      </w:r>
    </w:p>
    <w:p w14:paraId="36ADA53C" w14:textId="77777777" w:rsidR="00624E3E" w:rsidRDefault="00624E3E" w:rsidP="00D03DE3">
      <w:pPr>
        <w:pStyle w:val="Odsekzoznamu"/>
        <w:tabs>
          <w:tab w:val="left" w:pos="0"/>
        </w:tabs>
        <w:ind w:left="0"/>
      </w:pPr>
      <w:r>
        <w:t>3. Z vybavovania sťažnosti i z prešetrovania sťažnosti je vylúčený: a) zamestnanec orgánu verejnej správy – MŠ,  príslušného na vybavenie sťažnosti, ak sa zúčastnil na činnosti, ktorá je predmetom sťažnosti,</w:t>
      </w:r>
    </w:p>
    <w:p w14:paraId="36ADA53D" w14:textId="77777777" w:rsidR="00624E3E" w:rsidRDefault="00624E3E" w:rsidP="00D03DE3">
      <w:pPr>
        <w:pStyle w:val="Odsekzoznamu"/>
        <w:tabs>
          <w:tab w:val="left" w:pos="0"/>
        </w:tabs>
        <w:ind w:left="0"/>
      </w:pPr>
      <w:r>
        <w:t xml:space="preserve"> b) zamestnanec iného orgánu verejnej správy a osoba, ako sa zúčastnila na činnosti, ktorá je predmetom sťažnosti, </w:t>
      </w:r>
    </w:p>
    <w:p w14:paraId="36ADA53E" w14:textId="77777777" w:rsidR="0031281B" w:rsidRDefault="00624E3E" w:rsidP="00D03DE3">
      <w:pPr>
        <w:pStyle w:val="Odsekzoznamu"/>
        <w:tabs>
          <w:tab w:val="left" w:pos="0"/>
        </w:tabs>
        <w:ind w:left="0"/>
      </w:pPr>
      <w:r>
        <w:t>c) ten, o koho predpojatosti možno mať pochybnosti vzhľadom na jeho vzťah k sťažovateľovi, jeho zástupcovi, k zamestnancovi orgánu verejnej správy - MŠ, proti ktorému sťažnosť smeruje, alebo k predmetu sťažnosti.</w:t>
      </w:r>
    </w:p>
    <w:p w14:paraId="36ADA53F" w14:textId="77777777" w:rsidR="0031281B" w:rsidRDefault="00624E3E" w:rsidP="00D03DE3">
      <w:pPr>
        <w:pStyle w:val="Odsekzoznamu"/>
        <w:tabs>
          <w:tab w:val="left" w:pos="0"/>
        </w:tabs>
        <w:ind w:left="0"/>
      </w:pPr>
      <w:r>
        <w:t xml:space="preserve"> 4. Ak bude podaná sťažnosť na povereného zamestnanca </w:t>
      </w:r>
      <w:r w:rsidR="0031281B">
        <w:t xml:space="preserve">MŠ, </w:t>
      </w:r>
      <w:r>
        <w:t xml:space="preserve"> takéto podanie je kompetentný prešetriť a vybaviť vedúci orgánu verejnej správy </w:t>
      </w:r>
      <w:r w:rsidR="0031281B">
        <w:t>–</w:t>
      </w:r>
      <w:r>
        <w:t xml:space="preserve"> </w:t>
      </w:r>
      <w:r w:rsidR="0031281B">
        <w:t xml:space="preserve">MŠ </w:t>
      </w:r>
      <w:r>
        <w:t xml:space="preserve">jej riaditeľ alebo ním splnomocnený zástupca. </w:t>
      </w:r>
    </w:p>
    <w:p w14:paraId="36ADA540" w14:textId="77777777" w:rsidR="00CA63BB" w:rsidRDefault="00624E3E" w:rsidP="00D03DE3">
      <w:pPr>
        <w:pStyle w:val="Odsekzoznamu"/>
        <w:tabs>
          <w:tab w:val="left" w:pos="0"/>
        </w:tabs>
        <w:ind w:left="0"/>
      </w:pPr>
      <w:r>
        <w:t xml:space="preserve">5. Ak sťažnosť smeruje proti vedúcemu orgánu verejnej správy </w:t>
      </w:r>
      <w:r w:rsidR="0031281B">
        <w:t>–</w:t>
      </w:r>
      <w:r>
        <w:t xml:space="preserve"> </w:t>
      </w:r>
      <w:r w:rsidR="0031281B">
        <w:t xml:space="preserve">MŠ </w:t>
      </w:r>
      <w:r>
        <w:t xml:space="preserve">jej riaditeľovi, vybavuje ju najbližší nadriadený orgán verejnej správy </w:t>
      </w:r>
    </w:p>
    <w:p w14:paraId="36ADA541" w14:textId="77777777" w:rsidR="00CA63BB" w:rsidRDefault="00624E3E" w:rsidP="00D03DE3">
      <w:pPr>
        <w:pStyle w:val="Odsekzoznamu"/>
        <w:tabs>
          <w:tab w:val="left" w:pos="0"/>
        </w:tabs>
        <w:ind w:left="0"/>
      </w:pPr>
      <w:r>
        <w:t xml:space="preserve">6. </w:t>
      </w:r>
      <w:r w:rsidR="00CA63BB">
        <w:t xml:space="preserve">MŠ </w:t>
      </w:r>
      <w:r>
        <w:t xml:space="preserve">vybavuje sťažnosti zamestnancov, občanov a zákonných zástupcov detí a žiakov </w:t>
      </w:r>
      <w:r w:rsidR="00CA63BB">
        <w:t xml:space="preserve">MŠ </w:t>
      </w:r>
      <w:r>
        <w:t xml:space="preserve">podľa zákona o sťažnostiach. </w:t>
      </w:r>
    </w:p>
    <w:p w14:paraId="36ADA542" w14:textId="77777777" w:rsidR="00355885" w:rsidRDefault="00355885" w:rsidP="00D03DE3">
      <w:pPr>
        <w:pStyle w:val="Odsekzoznamu"/>
        <w:tabs>
          <w:tab w:val="left" w:pos="0"/>
        </w:tabs>
        <w:ind w:left="0"/>
        <w:rPr>
          <w:b/>
        </w:rPr>
      </w:pPr>
    </w:p>
    <w:p w14:paraId="36ADA543" w14:textId="77777777" w:rsidR="00A92D36" w:rsidRPr="00963F5C" w:rsidRDefault="00A92D36" w:rsidP="00D03DE3">
      <w:pPr>
        <w:pStyle w:val="Odsekzoznamu"/>
        <w:tabs>
          <w:tab w:val="left" w:pos="0"/>
        </w:tabs>
        <w:ind w:left="0"/>
        <w:rPr>
          <w:b/>
        </w:rPr>
      </w:pPr>
      <w:r w:rsidRPr="00963F5C">
        <w:rPr>
          <w:b/>
        </w:rPr>
        <w:t xml:space="preserve">Čl. 10 Lehoty na vybavenie sťažností </w:t>
      </w:r>
    </w:p>
    <w:p w14:paraId="36ADA544" w14:textId="77777777" w:rsidR="00355885" w:rsidRDefault="00355885" w:rsidP="00D03DE3">
      <w:pPr>
        <w:pStyle w:val="Odsekzoznamu"/>
        <w:tabs>
          <w:tab w:val="left" w:pos="0"/>
        </w:tabs>
        <w:ind w:left="0"/>
      </w:pPr>
    </w:p>
    <w:p w14:paraId="36ADA545" w14:textId="77777777" w:rsidR="00A92D36" w:rsidRDefault="00A92D36" w:rsidP="00D03DE3">
      <w:pPr>
        <w:pStyle w:val="Odsekzoznamu"/>
        <w:tabs>
          <w:tab w:val="left" w:pos="0"/>
        </w:tabs>
        <w:ind w:left="0"/>
      </w:pPr>
      <w:r>
        <w:t xml:space="preserve">1. Príslušný orgán verejnej správy -MŠ, je povinný sťažnosť vybaviť do 60 pracovných dní. </w:t>
      </w:r>
    </w:p>
    <w:p w14:paraId="36ADA546" w14:textId="77777777" w:rsidR="00A92D36" w:rsidRDefault="00A92D36" w:rsidP="00D03DE3">
      <w:pPr>
        <w:pStyle w:val="Odsekzoznamu"/>
        <w:tabs>
          <w:tab w:val="left" w:pos="0"/>
        </w:tabs>
        <w:ind w:left="0"/>
      </w:pPr>
      <w:r>
        <w:lastRenderedPageBreak/>
        <w:t xml:space="preserve">2. Ak je sťažnosť náročná na prešetrenie, môže vedúci orgánu verejnej správy – MŠ, jej riaditeľ alebo ním splnomocnený zástupca predĺžiť lehotu podľa § 13 ods. 1 zákona o sťažnostiach predĺžiť pred jej uplynutím o 30 pracovných dní. Lehotu nemôže predĺžiť splnomocnený zástupca, ktorý sťažnosť prešetruje. Orgán verejnej správy – MŠ oznámi predĺženie lehoty sťažovateľovi bezodkladne, písomne, s uvedením dôvodu, prečo je predĺženie lehoty nevyhnutné. </w:t>
      </w:r>
    </w:p>
    <w:p w14:paraId="36ADA547" w14:textId="77777777" w:rsidR="00A92D36" w:rsidRDefault="00A92D36" w:rsidP="00D03DE3">
      <w:pPr>
        <w:pStyle w:val="Odsekzoznamu"/>
        <w:tabs>
          <w:tab w:val="left" w:pos="0"/>
        </w:tabs>
        <w:ind w:left="0"/>
      </w:pPr>
      <w:r>
        <w:t>3. Lehota na vybavenie sťažnosti začína plynúť prvým pracovným dňom nasledujúcim po dni jej doručenia orgánu verejnej správy – MŠ, príslušnému na jej vybavenie, v prípade sporu o príslušnosť, lehota na vybavenie sťažnosti začína plynúť prvým prac. dňom nasledujúcim po doručení doručenia rozhodnutia podľa § 11 ods. 4 zákona o sťažnostiach.</w:t>
      </w:r>
    </w:p>
    <w:p w14:paraId="36ADA548" w14:textId="77777777" w:rsidR="00355885" w:rsidRDefault="00355885" w:rsidP="00D03DE3">
      <w:pPr>
        <w:pStyle w:val="Odsekzoznamu"/>
        <w:tabs>
          <w:tab w:val="left" w:pos="0"/>
        </w:tabs>
        <w:ind w:left="0"/>
        <w:rPr>
          <w:b/>
        </w:rPr>
      </w:pPr>
    </w:p>
    <w:p w14:paraId="36ADA549" w14:textId="77777777" w:rsidR="00A92D36" w:rsidRPr="00963F5C" w:rsidRDefault="00A92D36" w:rsidP="00D03DE3">
      <w:pPr>
        <w:pStyle w:val="Odsekzoznamu"/>
        <w:tabs>
          <w:tab w:val="left" w:pos="0"/>
        </w:tabs>
        <w:ind w:left="0"/>
        <w:rPr>
          <w:b/>
        </w:rPr>
      </w:pPr>
      <w:r w:rsidRPr="00963F5C">
        <w:rPr>
          <w:b/>
        </w:rPr>
        <w:t xml:space="preserve">Čl. 11 Oboznamovanie s obsahom sťažností </w:t>
      </w:r>
    </w:p>
    <w:p w14:paraId="36ADA54A" w14:textId="77777777" w:rsidR="00355885" w:rsidRDefault="00355885" w:rsidP="00D03DE3">
      <w:pPr>
        <w:pStyle w:val="Odsekzoznamu"/>
        <w:tabs>
          <w:tab w:val="left" w:pos="0"/>
        </w:tabs>
        <w:ind w:left="0"/>
      </w:pPr>
    </w:p>
    <w:p w14:paraId="36ADA54B" w14:textId="77777777" w:rsidR="00A92D36" w:rsidRDefault="00D03DE3" w:rsidP="00D03DE3">
      <w:pPr>
        <w:pStyle w:val="Odsekzoznamu"/>
        <w:tabs>
          <w:tab w:val="left" w:pos="0"/>
        </w:tabs>
        <w:ind w:left="0"/>
      </w:pPr>
      <w:r>
        <w:t xml:space="preserve">1. </w:t>
      </w:r>
      <w:r w:rsidR="00A92D36">
        <w:t>Orgán verejnej správy – MŠ, príslušný na vybavenie sťažnosti je povinný bezodkladne oboznámiť toho, proti komu sťažnosť smeruje s jej obsahom v takom rozsahu a čase, aby sa jej prešetrovanie nemohlo zmariť. Zároveň mu umožní vyjadriť sa k sťažnosti, predkladať doklady, písomnosti, informácie a údaje potrebné na vybavenie sťažnosti.</w:t>
      </w:r>
    </w:p>
    <w:p w14:paraId="36ADA54C" w14:textId="77777777" w:rsidR="00A92D36" w:rsidRPr="00963F5C" w:rsidRDefault="00A92D36" w:rsidP="00D03DE3">
      <w:pPr>
        <w:tabs>
          <w:tab w:val="left" w:pos="0"/>
        </w:tabs>
        <w:spacing w:after="0"/>
        <w:rPr>
          <w:b/>
        </w:rPr>
      </w:pPr>
      <w:r w:rsidRPr="00963F5C">
        <w:rPr>
          <w:b/>
        </w:rPr>
        <w:t xml:space="preserve">Čl. 12 Spolupráca sťažovateľa a súčinnosť orgánov verejnej správy </w:t>
      </w:r>
    </w:p>
    <w:p w14:paraId="36ADA54D" w14:textId="77777777" w:rsidR="00355885" w:rsidRDefault="00355885" w:rsidP="00D03DE3">
      <w:pPr>
        <w:tabs>
          <w:tab w:val="left" w:pos="0"/>
        </w:tabs>
        <w:spacing w:after="0"/>
      </w:pPr>
    </w:p>
    <w:p w14:paraId="36ADA54E" w14:textId="77777777" w:rsidR="00A92D36" w:rsidRDefault="00A92D36" w:rsidP="00D03DE3">
      <w:pPr>
        <w:tabs>
          <w:tab w:val="left" w:pos="0"/>
        </w:tabs>
        <w:spacing w:after="0"/>
      </w:pPr>
      <w:r>
        <w:t xml:space="preserve">1. Spolupráca sťažovateľa je zakotvená v § 16 zákona o sťažnostiach. </w:t>
      </w:r>
    </w:p>
    <w:p w14:paraId="36ADA54F" w14:textId="77777777" w:rsidR="00A92D36" w:rsidRDefault="00A92D36" w:rsidP="00D03DE3">
      <w:pPr>
        <w:tabs>
          <w:tab w:val="left" w:pos="0"/>
        </w:tabs>
      </w:pPr>
      <w:r>
        <w:t>2. Súčinnosť orgánov verejnej správy je zakotvená v § 17 zákona o sťažnostiach.</w:t>
      </w:r>
    </w:p>
    <w:p w14:paraId="36ADA550" w14:textId="77777777" w:rsidR="00A92D36" w:rsidRPr="00963F5C" w:rsidRDefault="00A92D36" w:rsidP="00D03DE3">
      <w:pPr>
        <w:tabs>
          <w:tab w:val="left" w:pos="0"/>
        </w:tabs>
        <w:rPr>
          <w:b/>
        </w:rPr>
      </w:pPr>
      <w:r w:rsidRPr="00963F5C">
        <w:rPr>
          <w:b/>
        </w:rPr>
        <w:t xml:space="preserve">Čl. 13 Prešetrovanie sťažností </w:t>
      </w:r>
    </w:p>
    <w:p w14:paraId="36ADA551" w14:textId="77777777" w:rsidR="00A92D36" w:rsidRDefault="00A92D36" w:rsidP="00D03DE3">
      <w:pPr>
        <w:tabs>
          <w:tab w:val="left" w:pos="0"/>
        </w:tabs>
      </w:pPr>
      <w:r>
        <w:t xml:space="preserve">1. Prešetrovanie sťažností je zakotvené v § 18 zákona o sťažnostiach. </w:t>
      </w:r>
    </w:p>
    <w:p w14:paraId="36ADA552" w14:textId="77777777" w:rsidR="00A92D36" w:rsidRDefault="00A92D36" w:rsidP="00D03DE3">
      <w:pPr>
        <w:tabs>
          <w:tab w:val="left" w:pos="0"/>
        </w:tabs>
      </w:pPr>
      <w:r>
        <w:t>2. Náležitosti zápisnica o prešetrení sťažnosti sú zakotvené v § 19 zákona o sťažnostiach.</w:t>
      </w:r>
    </w:p>
    <w:p w14:paraId="36ADA553" w14:textId="77777777" w:rsidR="00A92D36" w:rsidRPr="00963F5C" w:rsidRDefault="00A92D36" w:rsidP="00D03DE3">
      <w:pPr>
        <w:tabs>
          <w:tab w:val="left" w:pos="0"/>
        </w:tabs>
        <w:rPr>
          <w:b/>
        </w:rPr>
      </w:pPr>
      <w:r w:rsidRPr="00963F5C">
        <w:rPr>
          <w:b/>
        </w:rPr>
        <w:t xml:space="preserve">Čl. 14 Oznámenie o výsledku prešetrenia </w:t>
      </w:r>
    </w:p>
    <w:p w14:paraId="36ADA554" w14:textId="77777777" w:rsidR="00A92D36" w:rsidRDefault="00A92D36" w:rsidP="00D03DE3">
      <w:pPr>
        <w:tabs>
          <w:tab w:val="left" w:pos="0"/>
        </w:tabs>
      </w:pPr>
      <w:r>
        <w:t xml:space="preserve">1. Sťažnosť je vybavená odoslaním písomného oznámenia výsledku jej prešetrenia sťažovateľovi. Oznámenie musí obsahovať odôvodnenie výsledku prešetrenia sťažnosti, ktoré vychádza zo zápisnice. </w:t>
      </w:r>
    </w:p>
    <w:p w14:paraId="36ADA555" w14:textId="77777777" w:rsidR="00A92D36" w:rsidRDefault="00A92D36" w:rsidP="00D03DE3">
      <w:pPr>
        <w:tabs>
          <w:tab w:val="left" w:pos="0"/>
        </w:tabs>
      </w:pPr>
      <w:r>
        <w:t xml:space="preserve">2. V oznámení sa uvedie, či sťažnosť je opodstatnená, alebo neopodstatnená. Ak má sťažnosť viacero častí, oznámenie výsledku prešetrenia sťažnosti obsahuje výsledok prešetrenia každej z nich. Sťažnosť zložená z viacerých častí je vyhodnotená ako opodstatnená, ak aspoň jedna z jej častí je opodstatnená. </w:t>
      </w:r>
    </w:p>
    <w:p w14:paraId="36ADA556" w14:textId="77777777" w:rsidR="00A92D36" w:rsidRDefault="00A92D36" w:rsidP="00D03DE3">
      <w:pPr>
        <w:tabs>
          <w:tab w:val="left" w:pos="0"/>
        </w:tabs>
      </w:pPr>
      <w:r>
        <w:t>3. Ak je sťažnosť opodstatnená, v oznámení sa uvedie, že orgánu verejnej správy, v ktorom sa sťažnosť prešetrovala, boli uložené povinnosti podľa § 19 ods. 1 písm. i).“</w:t>
      </w:r>
    </w:p>
    <w:p w14:paraId="36ADA557" w14:textId="77777777" w:rsidR="00A92D36" w:rsidRDefault="00A92D36" w:rsidP="00D03DE3">
      <w:pPr>
        <w:tabs>
          <w:tab w:val="left" w:pos="0"/>
        </w:tabs>
      </w:pPr>
      <w:r>
        <w:t>4. Riaditeľ MŠ je oprávnený kontrolovať písomné návrhy, oznámenia o vybavení sťažnosti pred ich odoslaním sťažovateľovi, ktoré mu na požiadanie predkladá poverený zamestnanec MŠ, zodpovedný za vybavenie sťažnosti, spolu so zápisnicou z prešetrenia sťažnosti. Ak oznámenie o vybavení obsahuje všetky zákonné náležitosti, svojim podpisom riaditeľ MŠ potvrdí jeho správnosť, v opačnom prípade je povinnosťou povereného zamestnanca MŠ vyžiadať doplnenie, resp. prepracovanie uvedeného oznámenia, vrátane opatrení prijatých na nápravu.</w:t>
      </w:r>
    </w:p>
    <w:p w14:paraId="36ADA558" w14:textId="77777777" w:rsidR="00A92D36" w:rsidRPr="00963F5C" w:rsidRDefault="00A92D36" w:rsidP="00D03DE3">
      <w:pPr>
        <w:tabs>
          <w:tab w:val="left" w:pos="0"/>
        </w:tabs>
        <w:rPr>
          <w:b/>
        </w:rPr>
      </w:pPr>
      <w:r w:rsidRPr="00963F5C">
        <w:rPr>
          <w:b/>
        </w:rPr>
        <w:lastRenderedPageBreak/>
        <w:t xml:space="preserve">Čl. 15 Opakovaná sťažnosť a ďalšia opakovaná sťažnosť </w:t>
      </w:r>
    </w:p>
    <w:p w14:paraId="36ADA559" w14:textId="77777777" w:rsidR="00A92D36" w:rsidRDefault="00D03DE3" w:rsidP="00D03DE3">
      <w:pPr>
        <w:pStyle w:val="Odsekzoznamu"/>
        <w:tabs>
          <w:tab w:val="left" w:pos="0"/>
        </w:tabs>
        <w:ind w:left="0"/>
      </w:pPr>
      <w:r>
        <w:t xml:space="preserve">1.  </w:t>
      </w:r>
      <w:r w:rsidR="00A92D36">
        <w:t xml:space="preserve">Opakovaná sťažnosť a ďalšia opakovaná sťažnosť je zakotvená v § 21 zákona o sťažnostiach. </w:t>
      </w:r>
    </w:p>
    <w:p w14:paraId="36ADA55A" w14:textId="77777777" w:rsidR="00A92D36" w:rsidRPr="00963F5C" w:rsidRDefault="00A92D36" w:rsidP="00D03DE3">
      <w:pPr>
        <w:tabs>
          <w:tab w:val="left" w:pos="0"/>
        </w:tabs>
        <w:rPr>
          <w:b/>
        </w:rPr>
      </w:pPr>
      <w:r w:rsidRPr="00963F5C">
        <w:rPr>
          <w:b/>
        </w:rPr>
        <w:t xml:space="preserve">Čl. 16 Sťažnosť proti vybavovaniu sťažnosti a sťažnosť proti odloženiu sťažnosti </w:t>
      </w:r>
    </w:p>
    <w:p w14:paraId="36ADA55B" w14:textId="77777777" w:rsidR="00A92D36" w:rsidRDefault="00A92D36" w:rsidP="00D03DE3">
      <w:pPr>
        <w:tabs>
          <w:tab w:val="left" w:pos="0"/>
        </w:tabs>
      </w:pPr>
      <w:r>
        <w:t>1. Sťažnosť, v ktorej sťažovateľ vyjadruje nesúhlas s vybavovaním svojej predchádzajúcej sťažnosti je novou sťažnosťou proti postupu orgánu verejnej správy – MŠ, pri vybavovaní sťažnosti.</w:t>
      </w:r>
    </w:p>
    <w:p w14:paraId="36ADA55C" w14:textId="77777777" w:rsidR="00A92D36" w:rsidRDefault="00A92D36" w:rsidP="00D03DE3">
      <w:pPr>
        <w:tabs>
          <w:tab w:val="left" w:pos="0"/>
        </w:tabs>
      </w:pPr>
      <w:r>
        <w:t xml:space="preserve"> 2. Sťažnosť proti postupu orgánu verejnej správy – MŠ, pri vybavovaní sťažnosti nie je opakovanou sťažnosťou, a to ani vtedy, ak v nej sťažovateľ opakuje skutočnosti z predchádzajúcej sťažnosti. </w:t>
      </w:r>
    </w:p>
    <w:p w14:paraId="36ADA55D" w14:textId="77777777" w:rsidR="00A92D36" w:rsidRDefault="00A92D36" w:rsidP="00D03DE3">
      <w:pPr>
        <w:tabs>
          <w:tab w:val="left" w:pos="0"/>
        </w:tabs>
      </w:pPr>
      <w:r>
        <w:t>3. Sťažnosť proti vybavovaniu sťažnosti sa vybavuje v lehote podľa čl. 9 tejto smernice.</w:t>
      </w:r>
    </w:p>
    <w:p w14:paraId="36ADA55E" w14:textId="77777777" w:rsidR="008943F9" w:rsidRPr="00963F5C" w:rsidRDefault="008943F9" w:rsidP="00D03DE3">
      <w:pPr>
        <w:tabs>
          <w:tab w:val="left" w:pos="0"/>
        </w:tabs>
        <w:rPr>
          <w:b/>
        </w:rPr>
      </w:pPr>
      <w:r w:rsidRPr="00963F5C">
        <w:rPr>
          <w:b/>
        </w:rPr>
        <w:t xml:space="preserve">Čl. 17 Kontrola vybavovania sťažností </w:t>
      </w:r>
    </w:p>
    <w:p w14:paraId="36ADA55F" w14:textId="77777777" w:rsidR="008943F9" w:rsidRDefault="008943F9" w:rsidP="00D03DE3">
      <w:pPr>
        <w:tabs>
          <w:tab w:val="left" w:pos="0"/>
        </w:tabs>
      </w:pPr>
      <w:r>
        <w:t xml:space="preserve">1. Nadriadené orgány verejnej správy vykonávajú kontrolu vybavovania sťažností podľa osobitného predpisu - § 7 ods. 3 zákona NR SR č. 10/1996 Z.z. o kontrole v štátnej správe v znení </w:t>
      </w:r>
      <w:proofErr w:type="spellStart"/>
      <w:r>
        <w:t>nesk</w:t>
      </w:r>
      <w:proofErr w:type="spellEnd"/>
      <w:r>
        <w:t>. predpisov.</w:t>
      </w:r>
    </w:p>
    <w:p w14:paraId="36ADA560" w14:textId="77777777" w:rsidR="008943F9" w:rsidRDefault="008943F9" w:rsidP="00D03DE3">
      <w:pPr>
        <w:tabs>
          <w:tab w:val="left" w:pos="0"/>
        </w:tabs>
      </w:pPr>
      <w:r>
        <w:t xml:space="preserve"> 2. Orgán verejnej správy, ktorý sťažnosť vybavil, je oprávnený kontrolovať, či sa opatrenia prijaté na odstránenie nedostatkov a príčin ich vzniku riadne plnia. </w:t>
      </w:r>
    </w:p>
    <w:p w14:paraId="36ADA561" w14:textId="77777777" w:rsidR="00963F5C" w:rsidRDefault="00963F5C" w:rsidP="00D03DE3">
      <w:pPr>
        <w:tabs>
          <w:tab w:val="left" w:pos="0"/>
        </w:tabs>
        <w:rPr>
          <w:b/>
        </w:rPr>
      </w:pPr>
    </w:p>
    <w:p w14:paraId="36ADA562" w14:textId="77777777" w:rsidR="008943F9" w:rsidRPr="00963F5C" w:rsidRDefault="008943F9" w:rsidP="00D03DE3">
      <w:pPr>
        <w:tabs>
          <w:tab w:val="left" w:pos="0"/>
        </w:tabs>
        <w:rPr>
          <w:b/>
        </w:rPr>
      </w:pPr>
      <w:r w:rsidRPr="00963F5C">
        <w:rPr>
          <w:b/>
        </w:rPr>
        <w:t xml:space="preserve">Čl. 18 Poriadková pokuta </w:t>
      </w:r>
    </w:p>
    <w:p w14:paraId="36ADA563" w14:textId="77777777" w:rsidR="008943F9" w:rsidRDefault="00D03DE3" w:rsidP="00D03DE3">
      <w:pPr>
        <w:pStyle w:val="Odsekzoznamu"/>
        <w:tabs>
          <w:tab w:val="left" w:pos="0"/>
        </w:tabs>
        <w:ind w:left="0"/>
      </w:pPr>
      <w:r>
        <w:t xml:space="preserve">1.  </w:t>
      </w:r>
      <w:r w:rsidR="008943F9">
        <w:t>Poriadková pokuta je zakotvená v § 24 zákona o sťažnostiach.</w:t>
      </w:r>
    </w:p>
    <w:p w14:paraId="36ADA564" w14:textId="77777777" w:rsidR="008943F9" w:rsidRPr="00963F5C" w:rsidRDefault="008943F9" w:rsidP="00D03DE3">
      <w:pPr>
        <w:tabs>
          <w:tab w:val="left" w:pos="0"/>
        </w:tabs>
        <w:rPr>
          <w:b/>
        </w:rPr>
      </w:pPr>
      <w:r w:rsidRPr="00963F5C">
        <w:rPr>
          <w:b/>
        </w:rPr>
        <w:t xml:space="preserve">Čl. 19 Spoločné ustanovenia </w:t>
      </w:r>
    </w:p>
    <w:p w14:paraId="36ADA565" w14:textId="77777777" w:rsidR="008943F9" w:rsidRDefault="008943F9" w:rsidP="00D03DE3">
      <w:pPr>
        <w:tabs>
          <w:tab w:val="left" w:pos="0"/>
        </w:tabs>
      </w:pPr>
      <w:r>
        <w:t xml:space="preserve">1. Vedúci orgánu verejnej správy – MŠ, jej riaditeľ alebo ním splnomocnený zástupca, v ktorom sa prešetruje sťažnosť, je povinný vytvárať vhodné materiálne, technické a personálne podmienky na správne a včasné prešetrenie a vybavenie sťažnosti. </w:t>
      </w:r>
    </w:p>
    <w:p w14:paraId="36ADA566" w14:textId="77777777" w:rsidR="008943F9" w:rsidRDefault="008943F9" w:rsidP="00D03DE3">
      <w:pPr>
        <w:tabs>
          <w:tab w:val="left" w:pos="0"/>
        </w:tabs>
      </w:pPr>
      <w:r>
        <w:t xml:space="preserve">2. Trovy, ktoré vznikli sťažovateľovi, znáša sťažovateľ. Trovy, ktoré vznikli orgánu verejnej správy – MŠ, znáša tento orgán. </w:t>
      </w:r>
    </w:p>
    <w:p w14:paraId="36ADA567" w14:textId="77777777" w:rsidR="008943F9" w:rsidRDefault="008943F9" w:rsidP="00D03DE3">
      <w:pPr>
        <w:tabs>
          <w:tab w:val="left" w:pos="0"/>
        </w:tabs>
      </w:pPr>
      <w:r>
        <w:t xml:space="preserve">3. Každý je povinní o skutočnostiach, ktoré sa dozvedeli pri vybavovaní sťažností, zachovávať mlčanlivosť. Od tejto povinnosti ho môže písomne oslobodiť ten, v koho záujme má túto povinnosť. </w:t>
      </w:r>
    </w:p>
    <w:p w14:paraId="36ADA568" w14:textId="77777777" w:rsidR="008943F9" w:rsidRDefault="008943F9" w:rsidP="00D03DE3">
      <w:pPr>
        <w:tabs>
          <w:tab w:val="left" w:pos="0"/>
        </w:tabs>
      </w:pPr>
      <w:r>
        <w:t xml:space="preserve">4. Ak nie je v zákone o sťažnostiach ustanovené inak, na postup orgánu verejnej správy pri vybavovaní sťažnosti sa nevzťahuje všeobecný predpis o správnom konaní - zákon č. 71/1967 Zb. o správnom konaní. </w:t>
      </w:r>
    </w:p>
    <w:p w14:paraId="36ADA569" w14:textId="77777777" w:rsidR="008943F9" w:rsidRDefault="008943F9" w:rsidP="000D181C">
      <w:r>
        <w:t xml:space="preserve">5. Ustanovenia zákona NR SR č. 9/2010 Z. z. o sťažnostiach v znení neskorších predpisov zákona 94/2017 Z. z. nie sú touto smernicou dotknuté. </w:t>
      </w:r>
    </w:p>
    <w:p w14:paraId="36ADA56A" w14:textId="77777777" w:rsidR="008943F9" w:rsidRDefault="008943F9" w:rsidP="000D181C">
      <w:r>
        <w:t>6. podania doručené orgánu verejnej správy –MŠ  Hečkova 13, Košice  pred 1. júnom 2017 sa vybavia podľa tohto zákona v znení účinnom do 31. mája 2017.</w:t>
      </w:r>
    </w:p>
    <w:p w14:paraId="36ADA56B" w14:textId="77777777" w:rsidR="00355885" w:rsidRDefault="00355885" w:rsidP="000D181C">
      <w:pPr>
        <w:rPr>
          <w:b/>
        </w:rPr>
      </w:pPr>
    </w:p>
    <w:p w14:paraId="36ADA56C" w14:textId="77777777" w:rsidR="008943F9" w:rsidRPr="00963F5C" w:rsidRDefault="008943F9" w:rsidP="000D181C">
      <w:pPr>
        <w:rPr>
          <w:b/>
        </w:rPr>
      </w:pPr>
      <w:r w:rsidRPr="00963F5C">
        <w:rPr>
          <w:b/>
        </w:rPr>
        <w:lastRenderedPageBreak/>
        <w:t xml:space="preserve">Čl. 20 Účinnosť </w:t>
      </w:r>
    </w:p>
    <w:p w14:paraId="36ADA56D" w14:textId="77777777" w:rsidR="008943F9" w:rsidRDefault="008943F9" w:rsidP="000D181C">
      <w:r>
        <w:t xml:space="preserve">1. Táto smernica nadobúda účinnosť dňom 01.06.2017 </w:t>
      </w:r>
    </w:p>
    <w:p w14:paraId="36ADA56E" w14:textId="77777777" w:rsidR="008943F9" w:rsidRDefault="008943F9" w:rsidP="000D181C">
      <w:r>
        <w:t xml:space="preserve">2. Zamestnanci boli so Smernicou č. 01/2017 oboznámení na pracovnej porade dňa 05.06.2017. </w:t>
      </w:r>
    </w:p>
    <w:p w14:paraId="36ADA56F" w14:textId="77777777" w:rsidR="008943F9" w:rsidRDefault="008943F9" w:rsidP="000D181C"/>
    <w:p w14:paraId="36ADA570" w14:textId="77777777" w:rsidR="00963F5C" w:rsidRDefault="00963F5C" w:rsidP="000D181C"/>
    <w:p w14:paraId="36ADA571" w14:textId="77777777" w:rsidR="00963F5C" w:rsidRDefault="00963F5C" w:rsidP="000D181C"/>
    <w:p w14:paraId="36ADA572" w14:textId="77777777" w:rsidR="008943F9" w:rsidRDefault="008943F9" w:rsidP="000D181C">
      <w:r>
        <w:t>V Košiciach, 05.06.2017                                   Bc. Miriam Kantorová, riaditeľka  školy</w:t>
      </w:r>
    </w:p>
    <w:p w14:paraId="36ADA573" w14:textId="77777777" w:rsidR="008943F9" w:rsidRDefault="008943F9" w:rsidP="000D181C"/>
    <w:p w14:paraId="36ADA574" w14:textId="77777777" w:rsidR="00963F5C" w:rsidRDefault="00963F5C" w:rsidP="000D181C">
      <w:pPr>
        <w:rPr>
          <w:b/>
        </w:rPr>
      </w:pPr>
    </w:p>
    <w:p w14:paraId="36ADA575" w14:textId="77777777" w:rsidR="00963F5C" w:rsidRDefault="00963F5C" w:rsidP="000D181C">
      <w:pPr>
        <w:rPr>
          <w:b/>
        </w:rPr>
      </w:pPr>
    </w:p>
    <w:p w14:paraId="36ADA576" w14:textId="77777777" w:rsidR="008943F9" w:rsidRPr="00963F5C" w:rsidRDefault="008943F9" w:rsidP="000D181C">
      <w:pPr>
        <w:rPr>
          <w:b/>
        </w:rPr>
      </w:pPr>
      <w:r w:rsidRPr="00963F5C">
        <w:rPr>
          <w:b/>
        </w:rPr>
        <w:t>Prílohy :</w:t>
      </w:r>
    </w:p>
    <w:p w14:paraId="36ADA577" w14:textId="77777777" w:rsidR="008943F9" w:rsidRDefault="008943F9" w:rsidP="000D181C">
      <w:r>
        <w:t xml:space="preserve"> 1/A - Záznam z podania sťažnosti</w:t>
      </w:r>
    </w:p>
    <w:p w14:paraId="36ADA578" w14:textId="77777777" w:rsidR="008943F9" w:rsidRDefault="008943F9" w:rsidP="000D181C">
      <w:r>
        <w:t xml:space="preserve"> 2/A - Zápisnica z prešetrenia sťažnosti </w:t>
      </w:r>
    </w:p>
    <w:p w14:paraId="36ADA579" w14:textId="77777777" w:rsidR="008943F9" w:rsidRDefault="008943F9" w:rsidP="000D181C">
      <w:r>
        <w:t>3/A- Oznámenie o výsledku prešetrenia sťažnosti</w:t>
      </w:r>
    </w:p>
    <w:p w14:paraId="36ADA57A" w14:textId="77777777" w:rsidR="00355885" w:rsidRDefault="00355885" w:rsidP="000D181C">
      <w:pPr>
        <w:jc w:val="center"/>
        <w:rPr>
          <w:b/>
          <w:u w:val="single"/>
        </w:rPr>
      </w:pPr>
    </w:p>
    <w:p w14:paraId="36ADA57B" w14:textId="77777777" w:rsidR="00355885" w:rsidRDefault="00355885" w:rsidP="000D181C">
      <w:pPr>
        <w:jc w:val="center"/>
        <w:rPr>
          <w:b/>
          <w:u w:val="single"/>
        </w:rPr>
      </w:pPr>
    </w:p>
    <w:p w14:paraId="36ADA57C" w14:textId="77777777" w:rsidR="00355885" w:rsidRDefault="00355885" w:rsidP="000D181C">
      <w:pPr>
        <w:jc w:val="center"/>
        <w:rPr>
          <w:b/>
          <w:u w:val="single"/>
        </w:rPr>
      </w:pPr>
    </w:p>
    <w:p w14:paraId="36ADA57D" w14:textId="77777777" w:rsidR="00355885" w:rsidRDefault="00355885" w:rsidP="000D181C">
      <w:pPr>
        <w:jc w:val="center"/>
        <w:rPr>
          <w:b/>
          <w:u w:val="single"/>
        </w:rPr>
      </w:pPr>
    </w:p>
    <w:p w14:paraId="36ADA57E" w14:textId="77777777" w:rsidR="00355885" w:rsidRDefault="00355885" w:rsidP="000D181C">
      <w:pPr>
        <w:jc w:val="center"/>
        <w:rPr>
          <w:b/>
          <w:u w:val="single"/>
        </w:rPr>
      </w:pPr>
    </w:p>
    <w:p w14:paraId="36ADA57F" w14:textId="77777777" w:rsidR="00355885" w:rsidRDefault="00355885" w:rsidP="000D181C">
      <w:pPr>
        <w:jc w:val="center"/>
        <w:rPr>
          <w:b/>
          <w:u w:val="single"/>
        </w:rPr>
      </w:pPr>
    </w:p>
    <w:p w14:paraId="36ADA580" w14:textId="77777777" w:rsidR="00355885" w:rsidRDefault="00355885" w:rsidP="000D181C">
      <w:pPr>
        <w:jc w:val="center"/>
        <w:rPr>
          <w:b/>
          <w:u w:val="single"/>
        </w:rPr>
      </w:pPr>
    </w:p>
    <w:p w14:paraId="36ADA581" w14:textId="77777777" w:rsidR="00355885" w:rsidRDefault="00355885" w:rsidP="000D181C">
      <w:pPr>
        <w:jc w:val="center"/>
        <w:rPr>
          <w:b/>
          <w:u w:val="single"/>
        </w:rPr>
      </w:pPr>
    </w:p>
    <w:p w14:paraId="36ADA582" w14:textId="77777777" w:rsidR="00355885" w:rsidRDefault="00355885" w:rsidP="000D181C">
      <w:pPr>
        <w:jc w:val="center"/>
        <w:rPr>
          <w:b/>
          <w:u w:val="single"/>
        </w:rPr>
      </w:pPr>
    </w:p>
    <w:p w14:paraId="36ADA583" w14:textId="77777777" w:rsidR="00355885" w:rsidRDefault="00355885" w:rsidP="000D181C">
      <w:pPr>
        <w:jc w:val="center"/>
        <w:rPr>
          <w:b/>
          <w:u w:val="single"/>
        </w:rPr>
      </w:pPr>
    </w:p>
    <w:p w14:paraId="36ADA584" w14:textId="77777777" w:rsidR="00355885" w:rsidRDefault="00355885" w:rsidP="000D181C">
      <w:pPr>
        <w:jc w:val="center"/>
        <w:rPr>
          <w:b/>
          <w:u w:val="single"/>
        </w:rPr>
      </w:pPr>
    </w:p>
    <w:p w14:paraId="36ADA585" w14:textId="77777777" w:rsidR="00355885" w:rsidRDefault="00355885" w:rsidP="000D181C">
      <w:pPr>
        <w:jc w:val="center"/>
        <w:rPr>
          <w:b/>
          <w:u w:val="single"/>
        </w:rPr>
      </w:pPr>
    </w:p>
    <w:p w14:paraId="36ADA586" w14:textId="77777777" w:rsidR="00355885" w:rsidRDefault="00355885" w:rsidP="000D181C">
      <w:pPr>
        <w:jc w:val="center"/>
        <w:rPr>
          <w:b/>
          <w:u w:val="single"/>
        </w:rPr>
      </w:pPr>
    </w:p>
    <w:p w14:paraId="36ADA587" w14:textId="77777777" w:rsidR="008943F9" w:rsidRPr="008943F9" w:rsidRDefault="008943F9" w:rsidP="000D181C">
      <w:pPr>
        <w:jc w:val="center"/>
        <w:rPr>
          <w:b/>
          <w:u w:val="single"/>
        </w:rPr>
      </w:pPr>
      <w:r w:rsidRPr="008943F9">
        <w:rPr>
          <w:b/>
          <w:u w:val="single"/>
        </w:rPr>
        <w:lastRenderedPageBreak/>
        <w:t>Materská škola , Hečkova 13, 040 17 Košice</w:t>
      </w:r>
    </w:p>
    <w:p w14:paraId="36ADA588" w14:textId="77777777" w:rsidR="008943F9" w:rsidRPr="000D181C" w:rsidRDefault="008943F9" w:rsidP="000D181C">
      <w:pPr>
        <w:jc w:val="center"/>
        <w:rPr>
          <w:b/>
        </w:rPr>
      </w:pPr>
      <w:r w:rsidRPr="000D181C">
        <w:rPr>
          <w:b/>
        </w:rPr>
        <w:t>Záznam z podania sťažnosti</w:t>
      </w:r>
    </w:p>
    <w:p w14:paraId="36ADA589" w14:textId="77777777" w:rsidR="008943F9" w:rsidRDefault="008943F9" w:rsidP="000D181C"/>
    <w:p w14:paraId="36ADA58A" w14:textId="77777777" w:rsidR="008943F9" w:rsidRDefault="008943F9" w:rsidP="000D181C">
      <w:r>
        <w:t xml:space="preserve"> Dátum podania : ....................................</w:t>
      </w:r>
    </w:p>
    <w:p w14:paraId="36ADA58B" w14:textId="77777777" w:rsidR="008943F9" w:rsidRDefault="008943F9" w:rsidP="000D181C">
      <w:r>
        <w:t>Hodina podania : ..........................................</w:t>
      </w:r>
    </w:p>
    <w:p w14:paraId="36ADA58C" w14:textId="77777777" w:rsidR="008943F9" w:rsidRDefault="008943F9" w:rsidP="000D181C">
      <w:r>
        <w:t xml:space="preserve"> Meno , priezvisko sťažovateľa : ................................................................................... Adresa sťažovateľa : ...................................................................................................... Predmet sťažnosti Sťažnosť smeruje proti : ................................................................................................ </w:t>
      </w:r>
    </w:p>
    <w:p w14:paraId="36ADA58D" w14:textId="77777777" w:rsidR="008943F9" w:rsidRDefault="008943F9" w:rsidP="000D181C">
      <w:r>
        <w:t xml:space="preserve">Nedostatky na ktoré sťažovateľ poukazuje : Sťažovateľ sa domáha : ................................................................................................................................. ................................................................................................................................. ................................................................................................................................. Záznam vyhotovil : (meno, priezvisko, funkcia) ............................................................ </w:t>
      </w:r>
    </w:p>
    <w:p w14:paraId="36ADA58E" w14:textId="77777777" w:rsidR="008943F9" w:rsidRDefault="008943F9" w:rsidP="000D181C"/>
    <w:p w14:paraId="36ADA590" w14:textId="77777777" w:rsidR="008943F9" w:rsidRDefault="008943F9" w:rsidP="000D181C"/>
    <w:p w14:paraId="36ADA591" w14:textId="77777777" w:rsidR="008943F9" w:rsidRDefault="008943F9" w:rsidP="000D181C"/>
    <w:p w14:paraId="36ADA592" w14:textId="77777777" w:rsidR="008943F9" w:rsidRDefault="008943F9" w:rsidP="000D181C"/>
    <w:p w14:paraId="36ADA593" w14:textId="77777777" w:rsidR="008943F9" w:rsidRDefault="008943F9" w:rsidP="000D181C"/>
    <w:p w14:paraId="36ADA594" w14:textId="77777777" w:rsidR="008943F9" w:rsidRDefault="008943F9" w:rsidP="000D181C"/>
    <w:p w14:paraId="36ADA595" w14:textId="77777777" w:rsidR="008943F9" w:rsidRDefault="008943F9" w:rsidP="000D181C"/>
    <w:p w14:paraId="36ADA596" w14:textId="77777777" w:rsidR="008943F9" w:rsidRDefault="008943F9" w:rsidP="000D181C">
      <w:r>
        <w:t xml:space="preserve">Prítomní : (meno, priezvisko, funkcia) </w:t>
      </w:r>
    </w:p>
    <w:p w14:paraId="36ADA597" w14:textId="77777777" w:rsidR="008943F9" w:rsidRDefault="008943F9" w:rsidP="000D181C">
      <w:r>
        <w:t>1)...................................................................... ......................................</w:t>
      </w:r>
    </w:p>
    <w:p w14:paraId="36ADA598" w14:textId="77777777" w:rsidR="008943F9" w:rsidRDefault="008943F9" w:rsidP="000D181C">
      <w:r>
        <w:t xml:space="preserve"> 2) ............................................................................ ................................... </w:t>
      </w:r>
    </w:p>
    <w:p w14:paraId="36ADA599" w14:textId="719C0D4E" w:rsidR="008943F9" w:rsidRDefault="008943F9" w:rsidP="000D181C"/>
    <w:p w14:paraId="0AB753E3" w14:textId="25AB6C13" w:rsidR="00AD5234" w:rsidRDefault="00AD5234" w:rsidP="000D181C">
      <w:r w:rsidRPr="00AD5234">
        <w:t>Svojim podpisom prehlasujem, že som bol/a oboznámený/á s informáciami podľa článku 13 Nariadenia Európskeho parlamentu a Rady (EÚ) 2016/679 o ochrane fyzických osôb pri spracúvaní osobných údajov a o voľnom pohybe takýchto údajov, ktorý je zverejnený na webovom sídle školy: www.msbarca.sk a hlavnej nástenke Materskej školy, Hečkova 13, Košice.</w:t>
      </w:r>
    </w:p>
    <w:p w14:paraId="3F5497C5" w14:textId="24A59F0F" w:rsidR="00A91BCD" w:rsidRDefault="00A91BCD" w:rsidP="000D181C"/>
    <w:p w14:paraId="00D3B88D" w14:textId="77777777" w:rsidR="00A91BCD" w:rsidRDefault="00A91BCD" w:rsidP="000D181C"/>
    <w:p w14:paraId="36ADA59A" w14:textId="2B4F2C2C" w:rsidR="008943F9" w:rsidRDefault="008943F9" w:rsidP="00A91BCD">
      <w:pPr>
        <w:jc w:val="right"/>
      </w:pPr>
      <w:r>
        <w:t>(podpis sťažovateľa)</w:t>
      </w:r>
    </w:p>
    <w:p w14:paraId="36ADA59F" w14:textId="77777777" w:rsidR="008943F9" w:rsidRPr="008943F9" w:rsidRDefault="008943F9" w:rsidP="000D181C">
      <w:pPr>
        <w:jc w:val="center"/>
        <w:rPr>
          <w:b/>
          <w:u w:val="single"/>
        </w:rPr>
      </w:pPr>
      <w:r w:rsidRPr="008943F9">
        <w:rPr>
          <w:b/>
          <w:u w:val="single"/>
        </w:rPr>
        <w:lastRenderedPageBreak/>
        <w:t>Materská škola , Hečkova 13, 040 17 Košice</w:t>
      </w:r>
    </w:p>
    <w:p w14:paraId="36ADA5A0" w14:textId="77777777" w:rsidR="008943F9" w:rsidRPr="000D181C" w:rsidRDefault="008943F9" w:rsidP="000D181C">
      <w:pPr>
        <w:jc w:val="center"/>
        <w:rPr>
          <w:b/>
        </w:rPr>
      </w:pPr>
      <w:r w:rsidRPr="000D181C">
        <w:rPr>
          <w:b/>
        </w:rPr>
        <w:t>Zápisnica z prešetrenia sťažnosti</w:t>
      </w:r>
    </w:p>
    <w:p w14:paraId="36ADA5A1" w14:textId="77777777" w:rsidR="00366046" w:rsidRDefault="00366046" w:rsidP="000D181C"/>
    <w:p w14:paraId="36ADA5A2" w14:textId="77777777" w:rsidR="008943F9" w:rsidRDefault="008943F9" w:rsidP="000D181C">
      <w:r>
        <w:t xml:space="preserve"> Číslo sťažnosti : .............../2017 </w:t>
      </w:r>
    </w:p>
    <w:p w14:paraId="36ADA5A3" w14:textId="77777777" w:rsidR="008943F9" w:rsidRDefault="008943F9" w:rsidP="000D181C">
      <w:r>
        <w:t xml:space="preserve">Dátum podania : ..................................... </w:t>
      </w:r>
    </w:p>
    <w:p w14:paraId="36ADA5A4" w14:textId="77777777" w:rsidR="008943F9" w:rsidRDefault="008943F9" w:rsidP="000D181C">
      <w:r>
        <w:t>Predmet sťažnosti Sťažnosť smeruje proti : ................................................................................................</w:t>
      </w:r>
    </w:p>
    <w:p w14:paraId="36ADA5A5" w14:textId="77777777" w:rsidR="008943F9" w:rsidRDefault="008943F9" w:rsidP="000D181C"/>
    <w:p w14:paraId="36ADA5A6" w14:textId="77777777" w:rsidR="008943F9" w:rsidRDefault="008943F9" w:rsidP="000D181C">
      <w:r>
        <w:t xml:space="preserve"> Nedostatky na ktoré sťažovateľ poukazuje : 1)............................................................................................................. 2)............................................................................................................. 3)............................................................................................................. </w:t>
      </w:r>
    </w:p>
    <w:p w14:paraId="36ADA5A7" w14:textId="77777777" w:rsidR="008943F9" w:rsidRDefault="008943F9" w:rsidP="000D181C"/>
    <w:p w14:paraId="36ADA5A8" w14:textId="77777777" w:rsidR="008943F9" w:rsidRDefault="008943F9" w:rsidP="000D181C">
      <w:r>
        <w:t xml:space="preserve">Sťažovateľ sa domáha :...................................................................................................................................................... ....................................................................................................................................................... ....................................................................................................................................................... </w:t>
      </w:r>
    </w:p>
    <w:p w14:paraId="36ADA5A9" w14:textId="77777777" w:rsidR="008943F9" w:rsidRDefault="008943F9" w:rsidP="000D181C">
      <w:r>
        <w:t xml:space="preserve">Meno , priezvisko sťažovateľa : ................................................................................... Adresa sťažovateľa : ...................................................................................................... Dátum prešetrovania sťažnosti : ..................................................... </w:t>
      </w:r>
    </w:p>
    <w:p w14:paraId="36ADA5AA" w14:textId="77777777" w:rsidR="008943F9" w:rsidRDefault="008943F9" w:rsidP="000D181C">
      <w:r>
        <w:t xml:space="preserve">Preukázané zistenia : ( ak sťažnosť obsahuje viac námietok ,vyhodnotí sa každá zvlášť, opodstatnenosť, resp. neopodstatnenosť sa zdôvodní , v prípade opodstatnenej námietky sa uvedie porušenie právnych a vnútorných predpisov ) </w:t>
      </w:r>
    </w:p>
    <w:p w14:paraId="36ADA5AB" w14:textId="77777777" w:rsidR="008943F9" w:rsidRDefault="008943F9" w:rsidP="000D181C"/>
    <w:p w14:paraId="36ADA5AC" w14:textId="77777777" w:rsidR="008943F9" w:rsidRDefault="008943F9" w:rsidP="000D181C">
      <w:r>
        <w:t xml:space="preserve">Prijaté opatrenia : 1)............................................................................................................. 2)............................................................................................................. 3)............................................................................................................. </w:t>
      </w:r>
    </w:p>
    <w:p w14:paraId="36ADA5AD" w14:textId="77777777" w:rsidR="008943F9" w:rsidRDefault="008943F9" w:rsidP="000D181C"/>
    <w:p w14:paraId="36ADA5AE" w14:textId="77777777" w:rsidR="008943F9" w:rsidRDefault="008943F9" w:rsidP="000D181C">
      <w:r>
        <w:t xml:space="preserve">Dátum vyhotovenia zápisnice : .............................................................. </w:t>
      </w:r>
    </w:p>
    <w:p w14:paraId="36ADA5AF" w14:textId="77777777" w:rsidR="008943F9" w:rsidRDefault="008943F9" w:rsidP="000D181C">
      <w:r>
        <w:t>Zápisnicu vyhotovil : .............................................................................</w:t>
      </w:r>
    </w:p>
    <w:p w14:paraId="36ADA5B0" w14:textId="77777777" w:rsidR="000D181C" w:rsidRDefault="000D181C" w:rsidP="000D181C">
      <w:pPr>
        <w:jc w:val="center"/>
        <w:rPr>
          <w:b/>
          <w:u w:val="single"/>
        </w:rPr>
      </w:pPr>
    </w:p>
    <w:p w14:paraId="36ADA5B1" w14:textId="77777777" w:rsidR="000D181C" w:rsidRDefault="000D181C" w:rsidP="000D181C">
      <w:pPr>
        <w:jc w:val="center"/>
        <w:rPr>
          <w:b/>
          <w:u w:val="single"/>
        </w:rPr>
      </w:pPr>
    </w:p>
    <w:p w14:paraId="36ADA5B2" w14:textId="77777777" w:rsidR="000D181C" w:rsidRDefault="000D181C" w:rsidP="000D181C">
      <w:pPr>
        <w:jc w:val="center"/>
        <w:rPr>
          <w:b/>
          <w:u w:val="single"/>
        </w:rPr>
      </w:pPr>
    </w:p>
    <w:p w14:paraId="36ADA5B3" w14:textId="77777777" w:rsidR="00366046" w:rsidRPr="000D181C" w:rsidRDefault="00366046" w:rsidP="000D181C">
      <w:pPr>
        <w:jc w:val="center"/>
        <w:rPr>
          <w:b/>
          <w:u w:val="single"/>
        </w:rPr>
      </w:pPr>
      <w:r w:rsidRPr="000D181C">
        <w:rPr>
          <w:b/>
          <w:u w:val="single"/>
        </w:rPr>
        <w:lastRenderedPageBreak/>
        <w:t>Sťažnosť prešetril :</w:t>
      </w:r>
    </w:p>
    <w:p w14:paraId="36ADA5B4" w14:textId="77777777" w:rsidR="000D181C" w:rsidRDefault="000D181C" w:rsidP="000D181C"/>
    <w:p w14:paraId="36ADA5B5" w14:textId="77777777" w:rsidR="00366046" w:rsidRDefault="00366046" w:rsidP="000D181C">
      <w:r>
        <w:t xml:space="preserve"> (meno, priezvisko, funkcia) ............................................................................... </w:t>
      </w:r>
    </w:p>
    <w:p w14:paraId="36ADA5B6" w14:textId="77777777" w:rsidR="00366046" w:rsidRDefault="00366046" w:rsidP="000D181C"/>
    <w:p w14:paraId="36ADA5B7" w14:textId="77777777" w:rsidR="00366046" w:rsidRDefault="00366046" w:rsidP="000D181C"/>
    <w:p w14:paraId="36ADA5B8" w14:textId="77777777" w:rsidR="00366046" w:rsidRDefault="00366046" w:rsidP="000D181C">
      <w:r>
        <w:t>Meno /á osoby, osôb/ ,ktorej/</w:t>
      </w:r>
      <w:proofErr w:type="spellStart"/>
      <w:r>
        <w:t>rých</w:t>
      </w:r>
      <w:proofErr w:type="spellEnd"/>
      <w:r>
        <w:t xml:space="preserve"> sa zistenia priamo dotýkajú :</w:t>
      </w:r>
    </w:p>
    <w:p w14:paraId="36ADA5B9" w14:textId="77777777" w:rsidR="00366046" w:rsidRDefault="00366046" w:rsidP="000D181C">
      <w:r>
        <w:t xml:space="preserve"> 1) ................................................................                 ............................. (podpis)</w:t>
      </w:r>
    </w:p>
    <w:p w14:paraId="36ADA5BA" w14:textId="77777777" w:rsidR="00366046" w:rsidRDefault="00366046" w:rsidP="000D181C">
      <w:r>
        <w:t xml:space="preserve"> 2) ..........................................................                        ............................ (podpis)</w:t>
      </w:r>
    </w:p>
    <w:p w14:paraId="36ADA5BB" w14:textId="77777777" w:rsidR="00366046" w:rsidRDefault="00366046" w:rsidP="000D181C"/>
    <w:p w14:paraId="36ADA5BC" w14:textId="77777777" w:rsidR="00366046" w:rsidRDefault="00366046" w:rsidP="000D181C"/>
    <w:p w14:paraId="36ADA5BD" w14:textId="77777777" w:rsidR="00366046" w:rsidRDefault="00366046" w:rsidP="000D181C"/>
    <w:p w14:paraId="36ADA5BE" w14:textId="77777777" w:rsidR="00366046" w:rsidRDefault="00366046" w:rsidP="000D181C"/>
    <w:p w14:paraId="36ADA5BF" w14:textId="77777777" w:rsidR="00366046" w:rsidRDefault="00366046" w:rsidP="000D181C"/>
    <w:p w14:paraId="36ADA5C0" w14:textId="77777777" w:rsidR="00366046" w:rsidRDefault="00366046" w:rsidP="000D181C">
      <w:r>
        <w:t xml:space="preserve"> Meno , priezvisko riaditeľa školy :                                                               (podpis) </w:t>
      </w:r>
    </w:p>
    <w:p w14:paraId="36ADA5C1" w14:textId="77777777" w:rsidR="00366046" w:rsidRDefault="00366046" w:rsidP="000D181C"/>
    <w:p w14:paraId="36ADA5C2" w14:textId="77777777" w:rsidR="00366046" w:rsidRDefault="00366046" w:rsidP="000D181C"/>
    <w:p w14:paraId="36ADA5C3" w14:textId="77777777" w:rsidR="00366046" w:rsidRDefault="00366046" w:rsidP="000D181C"/>
    <w:p w14:paraId="36ADA5C4" w14:textId="77777777" w:rsidR="00366046" w:rsidRDefault="00366046" w:rsidP="000D181C"/>
    <w:p w14:paraId="36ADA5C5" w14:textId="77777777" w:rsidR="008943F9" w:rsidRDefault="00366046" w:rsidP="000D181C">
      <w:r>
        <w:t>Prílohy : ( prípadné písomné vyjadrenia osôb , proti ktorým sťažnosť smeruje)</w:t>
      </w:r>
    </w:p>
    <w:p w14:paraId="36ADA5C6" w14:textId="77777777" w:rsidR="008943F9" w:rsidRDefault="008943F9" w:rsidP="000D181C"/>
    <w:p w14:paraId="36ADA5C7" w14:textId="77777777" w:rsidR="008943F9" w:rsidRDefault="008943F9" w:rsidP="000D181C"/>
    <w:p w14:paraId="36ADA5C8" w14:textId="77777777" w:rsidR="008943F9" w:rsidRDefault="008943F9" w:rsidP="000D181C"/>
    <w:p w14:paraId="36ADA5C9" w14:textId="77777777" w:rsidR="008943F9" w:rsidRDefault="008943F9" w:rsidP="008943F9">
      <w:pPr>
        <w:ind w:left="1458"/>
      </w:pPr>
    </w:p>
    <w:p w14:paraId="36ADA5CA" w14:textId="77777777" w:rsidR="008943F9" w:rsidRDefault="008943F9" w:rsidP="008943F9">
      <w:pPr>
        <w:ind w:left="1458"/>
      </w:pPr>
    </w:p>
    <w:p w14:paraId="36ADA5CB" w14:textId="77777777" w:rsidR="008943F9" w:rsidRDefault="008943F9" w:rsidP="008943F9">
      <w:pPr>
        <w:ind w:left="1458"/>
      </w:pPr>
    </w:p>
    <w:p w14:paraId="36ADA5CC" w14:textId="77777777" w:rsidR="00366046" w:rsidRDefault="00366046" w:rsidP="008943F9">
      <w:pPr>
        <w:ind w:left="1458"/>
      </w:pPr>
    </w:p>
    <w:p w14:paraId="36ADA5CD" w14:textId="77777777" w:rsidR="00366046" w:rsidRDefault="00366046" w:rsidP="008943F9">
      <w:pPr>
        <w:ind w:left="1458"/>
      </w:pPr>
    </w:p>
    <w:p w14:paraId="36ADA5CE" w14:textId="77777777" w:rsidR="00366046" w:rsidRDefault="00366046" w:rsidP="008943F9">
      <w:pPr>
        <w:ind w:left="1458"/>
      </w:pPr>
    </w:p>
    <w:p w14:paraId="36ADA5CF" w14:textId="77777777" w:rsidR="00366046" w:rsidRPr="000D181C" w:rsidRDefault="00366046" w:rsidP="000D181C">
      <w:pPr>
        <w:jc w:val="center"/>
        <w:rPr>
          <w:b/>
          <w:u w:val="single"/>
        </w:rPr>
      </w:pPr>
      <w:r w:rsidRPr="000D181C">
        <w:rPr>
          <w:b/>
          <w:u w:val="single"/>
        </w:rPr>
        <w:t>Oznámenie o výsledku prešetrenia sťažnosti</w:t>
      </w:r>
    </w:p>
    <w:p w14:paraId="36ADA5D0" w14:textId="77777777" w:rsidR="00366046" w:rsidRDefault="00366046" w:rsidP="008943F9">
      <w:pPr>
        <w:ind w:left="1458"/>
      </w:pPr>
    </w:p>
    <w:p w14:paraId="36ADA5D1" w14:textId="77777777" w:rsidR="00366046" w:rsidRDefault="00366046" w:rsidP="008943F9">
      <w:pPr>
        <w:ind w:left="1458"/>
      </w:pPr>
    </w:p>
    <w:p w14:paraId="36ADA5D2" w14:textId="77777777" w:rsidR="00366046" w:rsidRDefault="00366046" w:rsidP="008943F9">
      <w:pPr>
        <w:ind w:left="1458"/>
      </w:pPr>
    </w:p>
    <w:p w14:paraId="36ADA5D3" w14:textId="77777777" w:rsidR="00366046" w:rsidRDefault="00366046" w:rsidP="000D181C"/>
    <w:p w14:paraId="36ADA5D4" w14:textId="77777777" w:rsidR="00366046" w:rsidRDefault="00366046" w:rsidP="000D181C">
      <w:r>
        <w:t xml:space="preserve">Vaša sťažnosť číslo       /zo dňa         Naše číslo               Vybavuje/ linka V Košiciach </w:t>
      </w:r>
    </w:p>
    <w:p w14:paraId="36ADA5D5" w14:textId="77777777" w:rsidR="00366046" w:rsidRDefault="00366046" w:rsidP="000D181C"/>
    <w:p w14:paraId="36ADA5D6" w14:textId="77777777" w:rsidR="00366046" w:rsidRDefault="00366046" w:rsidP="000D181C"/>
    <w:p w14:paraId="36ADA5D7" w14:textId="77777777" w:rsidR="00366046" w:rsidRDefault="00366046" w:rsidP="000D181C"/>
    <w:p w14:paraId="36ADA5D8" w14:textId="77777777" w:rsidR="00366046" w:rsidRDefault="00366046" w:rsidP="000D181C"/>
    <w:p w14:paraId="36ADA5D9" w14:textId="77777777" w:rsidR="00366046" w:rsidRDefault="00366046" w:rsidP="000D181C">
      <w:r>
        <w:t xml:space="preserve">Vec : Oznámenie o výsledku prešetrenia sťažnosti Oznamujem Vám , že v období od....................................do .................................................. </w:t>
      </w:r>
    </w:p>
    <w:p w14:paraId="36ADA5DA" w14:textId="77777777" w:rsidR="00366046" w:rsidRDefault="00366046" w:rsidP="000D181C">
      <w:r>
        <w:t xml:space="preserve">som prešetrila  Vašu sťažnosť , ktorá smerovala proti .......................................................................................................................................................... </w:t>
      </w:r>
    </w:p>
    <w:p w14:paraId="36ADA5DB" w14:textId="77777777" w:rsidR="00366046" w:rsidRDefault="00366046" w:rsidP="000D181C">
      <w:r>
        <w:t xml:space="preserve">Prešetrením som zistila , že Vaša sťažnosť vo veci ( uvedieme zvlášť pri každej námietke .................................................................................................................................................... bola opodstatnená / neopodstatnená , pretože : ................................................................................................................................................................... </w:t>
      </w:r>
    </w:p>
    <w:p w14:paraId="36ADA5DC" w14:textId="77777777" w:rsidR="00366046" w:rsidRDefault="00366046" w:rsidP="000D181C">
      <w:r>
        <w:t xml:space="preserve">Na základe výsledku prešetrenia sťažnosti boli prijaté opatrenia na odstránenie zistených nedostatkov a príčin ich vzniku : </w:t>
      </w:r>
    </w:p>
    <w:p w14:paraId="36ADA5DD" w14:textId="77777777" w:rsidR="00366046" w:rsidRDefault="00366046" w:rsidP="000D181C">
      <w:r>
        <w:t>1.</w:t>
      </w:r>
    </w:p>
    <w:p w14:paraId="36ADA5DE" w14:textId="77777777" w:rsidR="00366046" w:rsidRDefault="00366046" w:rsidP="000D181C">
      <w:r>
        <w:t xml:space="preserve"> 2.</w:t>
      </w:r>
    </w:p>
    <w:p w14:paraId="36ADA5DF" w14:textId="77777777" w:rsidR="00366046" w:rsidRDefault="00366046" w:rsidP="000D181C">
      <w:r>
        <w:t xml:space="preserve"> 3.</w:t>
      </w:r>
    </w:p>
    <w:p w14:paraId="36ADA5E0" w14:textId="77777777" w:rsidR="00366046" w:rsidRDefault="00366046" w:rsidP="000D181C"/>
    <w:p w14:paraId="36ADA5E1" w14:textId="77777777" w:rsidR="00366046" w:rsidRDefault="00366046" w:rsidP="000D181C">
      <w:r>
        <w:t xml:space="preserve"> S pozdravom </w:t>
      </w:r>
    </w:p>
    <w:p w14:paraId="36ADA5E2" w14:textId="77777777" w:rsidR="00366046" w:rsidRDefault="00366046" w:rsidP="000D181C">
      <w:pPr>
        <w:jc w:val="right"/>
      </w:pPr>
      <w:r>
        <w:t>.....................................................</w:t>
      </w:r>
    </w:p>
    <w:p w14:paraId="36ADA5E3" w14:textId="77777777" w:rsidR="00366046" w:rsidRDefault="00366046" w:rsidP="000D181C">
      <w:pPr>
        <w:jc w:val="right"/>
      </w:pPr>
      <w:r>
        <w:t>Príslušný na vybavenie sťažnosti</w:t>
      </w:r>
    </w:p>
    <w:sectPr w:rsidR="00366046" w:rsidSect="004D448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895726"/>
    <w:multiLevelType w:val="hybridMultilevel"/>
    <w:tmpl w:val="B2168774"/>
    <w:lvl w:ilvl="0" w:tplc="FC8E7F00">
      <w:start w:val="1"/>
      <w:numFmt w:val="decimal"/>
      <w:lvlText w:val="%1."/>
      <w:lvlJc w:val="left"/>
      <w:pPr>
        <w:ind w:left="5789" w:hanging="360"/>
      </w:pPr>
      <w:rPr>
        <w:rFonts w:hint="default"/>
      </w:rPr>
    </w:lvl>
    <w:lvl w:ilvl="1" w:tplc="041B0019" w:tentative="1">
      <w:start w:val="1"/>
      <w:numFmt w:val="lowerLetter"/>
      <w:lvlText w:val="%2."/>
      <w:lvlJc w:val="left"/>
      <w:pPr>
        <w:ind w:left="6509" w:hanging="360"/>
      </w:pPr>
    </w:lvl>
    <w:lvl w:ilvl="2" w:tplc="041B001B" w:tentative="1">
      <w:start w:val="1"/>
      <w:numFmt w:val="lowerRoman"/>
      <w:lvlText w:val="%3."/>
      <w:lvlJc w:val="right"/>
      <w:pPr>
        <w:ind w:left="7229" w:hanging="180"/>
      </w:pPr>
    </w:lvl>
    <w:lvl w:ilvl="3" w:tplc="041B000F" w:tentative="1">
      <w:start w:val="1"/>
      <w:numFmt w:val="decimal"/>
      <w:lvlText w:val="%4."/>
      <w:lvlJc w:val="left"/>
      <w:pPr>
        <w:ind w:left="7949" w:hanging="360"/>
      </w:pPr>
    </w:lvl>
    <w:lvl w:ilvl="4" w:tplc="041B0019" w:tentative="1">
      <w:start w:val="1"/>
      <w:numFmt w:val="lowerLetter"/>
      <w:lvlText w:val="%5."/>
      <w:lvlJc w:val="left"/>
      <w:pPr>
        <w:ind w:left="8669" w:hanging="360"/>
      </w:pPr>
    </w:lvl>
    <w:lvl w:ilvl="5" w:tplc="041B001B" w:tentative="1">
      <w:start w:val="1"/>
      <w:numFmt w:val="lowerRoman"/>
      <w:lvlText w:val="%6."/>
      <w:lvlJc w:val="right"/>
      <w:pPr>
        <w:ind w:left="9389" w:hanging="180"/>
      </w:pPr>
    </w:lvl>
    <w:lvl w:ilvl="6" w:tplc="041B000F" w:tentative="1">
      <w:start w:val="1"/>
      <w:numFmt w:val="decimal"/>
      <w:lvlText w:val="%7."/>
      <w:lvlJc w:val="left"/>
      <w:pPr>
        <w:ind w:left="10109" w:hanging="360"/>
      </w:pPr>
    </w:lvl>
    <w:lvl w:ilvl="7" w:tplc="041B0019" w:tentative="1">
      <w:start w:val="1"/>
      <w:numFmt w:val="lowerLetter"/>
      <w:lvlText w:val="%8."/>
      <w:lvlJc w:val="left"/>
      <w:pPr>
        <w:ind w:left="10829" w:hanging="360"/>
      </w:pPr>
    </w:lvl>
    <w:lvl w:ilvl="8" w:tplc="041B001B" w:tentative="1">
      <w:start w:val="1"/>
      <w:numFmt w:val="lowerRoman"/>
      <w:lvlText w:val="%9."/>
      <w:lvlJc w:val="right"/>
      <w:pPr>
        <w:ind w:left="11549" w:hanging="180"/>
      </w:pPr>
    </w:lvl>
  </w:abstractNum>
  <w:abstractNum w:abstractNumId="1" w15:restartNumberingAfterBreak="0">
    <w:nsid w:val="402E71DD"/>
    <w:multiLevelType w:val="hybridMultilevel"/>
    <w:tmpl w:val="99806C84"/>
    <w:lvl w:ilvl="0" w:tplc="E8EC2D6A">
      <w:start w:val="1"/>
      <w:numFmt w:val="decimal"/>
      <w:lvlText w:val="%1."/>
      <w:lvlJc w:val="left"/>
      <w:pPr>
        <w:ind w:left="1068" w:hanging="360"/>
      </w:pPr>
      <w:rPr>
        <w:rFonts w:hint="default"/>
      </w:rPr>
    </w:lvl>
    <w:lvl w:ilvl="1" w:tplc="041B0019" w:tentative="1">
      <w:start w:val="1"/>
      <w:numFmt w:val="lowerLetter"/>
      <w:lvlText w:val="%2."/>
      <w:lvlJc w:val="left"/>
      <w:pPr>
        <w:ind w:left="1788" w:hanging="360"/>
      </w:pPr>
    </w:lvl>
    <w:lvl w:ilvl="2" w:tplc="041B001B" w:tentative="1">
      <w:start w:val="1"/>
      <w:numFmt w:val="lowerRoman"/>
      <w:lvlText w:val="%3."/>
      <w:lvlJc w:val="right"/>
      <w:pPr>
        <w:ind w:left="2508" w:hanging="180"/>
      </w:pPr>
    </w:lvl>
    <w:lvl w:ilvl="3" w:tplc="041B000F" w:tentative="1">
      <w:start w:val="1"/>
      <w:numFmt w:val="decimal"/>
      <w:lvlText w:val="%4."/>
      <w:lvlJc w:val="left"/>
      <w:pPr>
        <w:ind w:left="3228" w:hanging="360"/>
      </w:pPr>
    </w:lvl>
    <w:lvl w:ilvl="4" w:tplc="041B0019" w:tentative="1">
      <w:start w:val="1"/>
      <w:numFmt w:val="lowerLetter"/>
      <w:lvlText w:val="%5."/>
      <w:lvlJc w:val="left"/>
      <w:pPr>
        <w:ind w:left="3948" w:hanging="360"/>
      </w:pPr>
    </w:lvl>
    <w:lvl w:ilvl="5" w:tplc="041B001B" w:tentative="1">
      <w:start w:val="1"/>
      <w:numFmt w:val="lowerRoman"/>
      <w:lvlText w:val="%6."/>
      <w:lvlJc w:val="right"/>
      <w:pPr>
        <w:ind w:left="4668" w:hanging="180"/>
      </w:pPr>
    </w:lvl>
    <w:lvl w:ilvl="6" w:tplc="041B000F" w:tentative="1">
      <w:start w:val="1"/>
      <w:numFmt w:val="decimal"/>
      <w:lvlText w:val="%7."/>
      <w:lvlJc w:val="left"/>
      <w:pPr>
        <w:ind w:left="5388" w:hanging="360"/>
      </w:pPr>
    </w:lvl>
    <w:lvl w:ilvl="7" w:tplc="041B0019" w:tentative="1">
      <w:start w:val="1"/>
      <w:numFmt w:val="lowerLetter"/>
      <w:lvlText w:val="%8."/>
      <w:lvlJc w:val="left"/>
      <w:pPr>
        <w:ind w:left="6108" w:hanging="360"/>
      </w:pPr>
    </w:lvl>
    <w:lvl w:ilvl="8" w:tplc="041B001B" w:tentative="1">
      <w:start w:val="1"/>
      <w:numFmt w:val="lowerRoman"/>
      <w:lvlText w:val="%9."/>
      <w:lvlJc w:val="right"/>
      <w:pPr>
        <w:ind w:left="6828" w:hanging="180"/>
      </w:pPr>
    </w:lvl>
  </w:abstractNum>
  <w:abstractNum w:abstractNumId="2" w15:restartNumberingAfterBreak="0">
    <w:nsid w:val="43710EF0"/>
    <w:multiLevelType w:val="hybridMultilevel"/>
    <w:tmpl w:val="C4E4D8FC"/>
    <w:lvl w:ilvl="0" w:tplc="5BDC79E4">
      <w:start w:val="1"/>
      <w:numFmt w:val="decimal"/>
      <w:lvlText w:val="%1."/>
      <w:lvlJc w:val="left"/>
      <w:pPr>
        <w:ind w:left="1818" w:hanging="360"/>
      </w:pPr>
      <w:rPr>
        <w:rFonts w:hint="default"/>
      </w:rPr>
    </w:lvl>
    <w:lvl w:ilvl="1" w:tplc="041B0019" w:tentative="1">
      <w:start w:val="1"/>
      <w:numFmt w:val="lowerLetter"/>
      <w:lvlText w:val="%2."/>
      <w:lvlJc w:val="left"/>
      <w:pPr>
        <w:ind w:left="2538" w:hanging="360"/>
      </w:pPr>
    </w:lvl>
    <w:lvl w:ilvl="2" w:tplc="041B001B" w:tentative="1">
      <w:start w:val="1"/>
      <w:numFmt w:val="lowerRoman"/>
      <w:lvlText w:val="%3."/>
      <w:lvlJc w:val="right"/>
      <w:pPr>
        <w:ind w:left="3258" w:hanging="180"/>
      </w:pPr>
    </w:lvl>
    <w:lvl w:ilvl="3" w:tplc="041B000F" w:tentative="1">
      <w:start w:val="1"/>
      <w:numFmt w:val="decimal"/>
      <w:lvlText w:val="%4."/>
      <w:lvlJc w:val="left"/>
      <w:pPr>
        <w:ind w:left="3978" w:hanging="360"/>
      </w:pPr>
    </w:lvl>
    <w:lvl w:ilvl="4" w:tplc="041B0019" w:tentative="1">
      <w:start w:val="1"/>
      <w:numFmt w:val="lowerLetter"/>
      <w:lvlText w:val="%5."/>
      <w:lvlJc w:val="left"/>
      <w:pPr>
        <w:ind w:left="4698" w:hanging="360"/>
      </w:pPr>
    </w:lvl>
    <w:lvl w:ilvl="5" w:tplc="041B001B" w:tentative="1">
      <w:start w:val="1"/>
      <w:numFmt w:val="lowerRoman"/>
      <w:lvlText w:val="%6."/>
      <w:lvlJc w:val="right"/>
      <w:pPr>
        <w:ind w:left="5418" w:hanging="180"/>
      </w:pPr>
    </w:lvl>
    <w:lvl w:ilvl="6" w:tplc="041B000F" w:tentative="1">
      <w:start w:val="1"/>
      <w:numFmt w:val="decimal"/>
      <w:lvlText w:val="%7."/>
      <w:lvlJc w:val="left"/>
      <w:pPr>
        <w:ind w:left="6138" w:hanging="360"/>
      </w:pPr>
    </w:lvl>
    <w:lvl w:ilvl="7" w:tplc="041B0019" w:tentative="1">
      <w:start w:val="1"/>
      <w:numFmt w:val="lowerLetter"/>
      <w:lvlText w:val="%8."/>
      <w:lvlJc w:val="left"/>
      <w:pPr>
        <w:ind w:left="6858" w:hanging="360"/>
      </w:pPr>
    </w:lvl>
    <w:lvl w:ilvl="8" w:tplc="041B001B" w:tentative="1">
      <w:start w:val="1"/>
      <w:numFmt w:val="lowerRoman"/>
      <w:lvlText w:val="%9."/>
      <w:lvlJc w:val="right"/>
      <w:pPr>
        <w:ind w:left="7578" w:hanging="180"/>
      </w:pPr>
    </w:lvl>
  </w:abstractNum>
  <w:abstractNum w:abstractNumId="3" w15:restartNumberingAfterBreak="0">
    <w:nsid w:val="452B4BB4"/>
    <w:multiLevelType w:val="hybridMultilevel"/>
    <w:tmpl w:val="47C6CB9E"/>
    <w:lvl w:ilvl="0" w:tplc="E91EBC66">
      <w:start w:val="1"/>
      <w:numFmt w:val="decimal"/>
      <w:lvlText w:val="%1."/>
      <w:lvlJc w:val="left"/>
      <w:pPr>
        <w:ind w:left="1818" w:hanging="360"/>
      </w:pPr>
      <w:rPr>
        <w:rFonts w:hint="default"/>
      </w:rPr>
    </w:lvl>
    <w:lvl w:ilvl="1" w:tplc="041B0019" w:tentative="1">
      <w:start w:val="1"/>
      <w:numFmt w:val="lowerLetter"/>
      <w:lvlText w:val="%2."/>
      <w:lvlJc w:val="left"/>
      <w:pPr>
        <w:ind w:left="2538" w:hanging="360"/>
      </w:pPr>
    </w:lvl>
    <w:lvl w:ilvl="2" w:tplc="041B001B" w:tentative="1">
      <w:start w:val="1"/>
      <w:numFmt w:val="lowerRoman"/>
      <w:lvlText w:val="%3."/>
      <w:lvlJc w:val="right"/>
      <w:pPr>
        <w:ind w:left="3258" w:hanging="180"/>
      </w:pPr>
    </w:lvl>
    <w:lvl w:ilvl="3" w:tplc="041B000F" w:tentative="1">
      <w:start w:val="1"/>
      <w:numFmt w:val="decimal"/>
      <w:lvlText w:val="%4."/>
      <w:lvlJc w:val="left"/>
      <w:pPr>
        <w:ind w:left="3978" w:hanging="360"/>
      </w:pPr>
    </w:lvl>
    <w:lvl w:ilvl="4" w:tplc="041B0019" w:tentative="1">
      <w:start w:val="1"/>
      <w:numFmt w:val="lowerLetter"/>
      <w:lvlText w:val="%5."/>
      <w:lvlJc w:val="left"/>
      <w:pPr>
        <w:ind w:left="4698" w:hanging="360"/>
      </w:pPr>
    </w:lvl>
    <w:lvl w:ilvl="5" w:tplc="041B001B" w:tentative="1">
      <w:start w:val="1"/>
      <w:numFmt w:val="lowerRoman"/>
      <w:lvlText w:val="%6."/>
      <w:lvlJc w:val="right"/>
      <w:pPr>
        <w:ind w:left="5418" w:hanging="180"/>
      </w:pPr>
    </w:lvl>
    <w:lvl w:ilvl="6" w:tplc="041B000F" w:tentative="1">
      <w:start w:val="1"/>
      <w:numFmt w:val="decimal"/>
      <w:lvlText w:val="%7."/>
      <w:lvlJc w:val="left"/>
      <w:pPr>
        <w:ind w:left="6138" w:hanging="360"/>
      </w:pPr>
    </w:lvl>
    <w:lvl w:ilvl="7" w:tplc="041B0019" w:tentative="1">
      <w:start w:val="1"/>
      <w:numFmt w:val="lowerLetter"/>
      <w:lvlText w:val="%8."/>
      <w:lvlJc w:val="left"/>
      <w:pPr>
        <w:ind w:left="6858" w:hanging="360"/>
      </w:pPr>
    </w:lvl>
    <w:lvl w:ilvl="8" w:tplc="041B001B" w:tentative="1">
      <w:start w:val="1"/>
      <w:numFmt w:val="lowerRoman"/>
      <w:lvlText w:val="%9."/>
      <w:lvlJc w:val="right"/>
      <w:pPr>
        <w:ind w:left="7578" w:hanging="180"/>
      </w:pPr>
    </w:lvl>
  </w:abstractNum>
  <w:abstractNum w:abstractNumId="4" w15:restartNumberingAfterBreak="0">
    <w:nsid w:val="48407785"/>
    <w:multiLevelType w:val="hybridMultilevel"/>
    <w:tmpl w:val="379260D8"/>
    <w:lvl w:ilvl="0" w:tplc="47B694BA">
      <w:start w:val="1"/>
      <w:numFmt w:val="decimal"/>
      <w:lvlText w:val="%1."/>
      <w:lvlJc w:val="left"/>
      <w:pPr>
        <w:ind w:left="1608" w:hanging="900"/>
      </w:pPr>
      <w:rPr>
        <w:rFonts w:hint="default"/>
      </w:rPr>
    </w:lvl>
    <w:lvl w:ilvl="1" w:tplc="041B0019" w:tentative="1">
      <w:start w:val="1"/>
      <w:numFmt w:val="lowerLetter"/>
      <w:lvlText w:val="%2."/>
      <w:lvlJc w:val="left"/>
      <w:pPr>
        <w:ind w:left="1788" w:hanging="360"/>
      </w:pPr>
    </w:lvl>
    <w:lvl w:ilvl="2" w:tplc="041B001B" w:tentative="1">
      <w:start w:val="1"/>
      <w:numFmt w:val="lowerRoman"/>
      <w:lvlText w:val="%3."/>
      <w:lvlJc w:val="right"/>
      <w:pPr>
        <w:ind w:left="2508" w:hanging="180"/>
      </w:pPr>
    </w:lvl>
    <w:lvl w:ilvl="3" w:tplc="041B000F" w:tentative="1">
      <w:start w:val="1"/>
      <w:numFmt w:val="decimal"/>
      <w:lvlText w:val="%4."/>
      <w:lvlJc w:val="left"/>
      <w:pPr>
        <w:ind w:left="3228" w:hanging="360"/>
      </w:pPr>
    </w:lvl>
    <w:lvl w:ilvl="4" w:tplc="041B0019" w:tentative="1">
      <w:start w:val="1"/>
      <w:numFmt w:val="lowerLetter"/>
      <w:lvlText w:val="%5."/>
      <w:lvlJc w:val="left"/>
      <w:pPr>
        <w:ind w:left="3948" w:hanging="360"/>
      </w:pPr>
    </w:lvl>
    <w:lvl w:ilvl="5" w:tplc="041B001B" w:tentative="1">
      <w:start w:val="1"/>
      <w:numFmt w:val="lowerRoman"/>
      <w:lvlText w:val="%6."/>
      <w:lvlJc w:val="right"/>
      <w:pPr>
        <w:ind w:left="4668" w:hanging="180"/>
      </w:pPr>
    </w:lvl>
    <w:lvl w:ilvl="6" w:tplc="041B000F" w:tentative="1">
      <w:start w:val="1"/>
      <w:numFmt w:val="decimal"/>
      <w:lvlText w:val="%7."/>
      <w:lvlJc w:val="left"/>
      <w:pPr>
        <w:ind w:left="5388" w:hanging="360"/>
      </w:pPr>
    </w:lvl>
    <w:lvl w:ilvl="7" w:tplc="041B0019" w:tentative="1">
      <w:start w:val="1"/>
      <w:numFmt w:val="lowerLetter"/>
      <w:lvlText w:val="%8."/>
      <w:lvlJc w:val="left"/>
      <w:pPr>
        <w:ind w:left="6108" w:hanging="360"/>
      </w:pPr>
    </w:lvl>
    <w:lvl w:ilvl="8" w:tplc="041B001B" w:tentative="1">
      <w:start w:val="1"/>
      <w:numFmt w:val="lowerRoman"/>
      <w:lvlText w:val="%9."/>
      <w:lvlJc w:val="right"/>
      <w:pPr>
        <w:ind w:left="6828" w:hanging="180"/>
      </w:pPr>
    </w:lvl>
  </w:abstractNum>
  <w:abstractNum w:abstractNumId="5" w15:restartNumberingAfterBreak="0">
    <w:nsid w:val="64380E50"/>
    <w:multiLevelType w:val="hybridMultilevel"/>
    <w:tmpl w:val="9BD02A14"/>
    <w:lvl w:ilvl="0" w:tplc="FB102480">
      <w:start w:val="1"/>
      <w:numFmt w:val="decimal"/>
      <w:lvlText w:val="%1."/>
      <w:lvlJc w:val="left"/>
      <w:pPr>
        <w:ind w:left="1458" w:hanging="360"/>
      </w:pPr>
      <w:rPr>
        <w:rFonts w:hint="default"/>
      </w:rPr>
    </w:lvl>
    <w:lvl w:ilvl="1" w:tplc="041B0019" w:tentative="1">
      <w:start w:val="1"/>
      <w:numFmt w:val="lowerLetter"/>
      <w:lvlText w:val="%2."/>
      <w:lvlJc w:val="left"/>
      <w:pPr>
        <w:ind w:left="2178" w:hanging="360"/>
      </w:pPr>
    </w:lvl>
    <w:lvl w:ilvl="2" w:tplc="041B001B" w:tentative="1">
      <w:start w:val="1"/>
      <w:numFmt w:val="lowerRoman"/>
      <w:lvlText w:val="%3."/>
      <w:lvlJc w:val="right"/>
      <w:pPr>
        <w:ind w:left="2898" w:hanging="180"/>
      </w:pPr>
    </w:lvl>
    <w:lvl w:ilvl="3" w:tplc="041B000F" w:tentative="1">
      <w:start w:val="1"/>
      <w:numFmt w:val="decimal"/>
      <w:lvlText w:val="%4."/>
      <w:lvlJc w:val="left"/>
      <w:pPr>
        <w:ind w:left="3618" w:hanging="360"/>
      </w:pPr>
    </w:lvl>
    <w:lvl w:ilvl="4" w:tplc="041B0019" w:tentative="1">
      <w:start w:val="1"/>
      <w:numFmt w:val="lowerLetter"/>
      <w:lvlText w:val="%5."/>
      <w:lvlJc w:val="left"/>
      <w:pPr>
        <w:ind w:left="4338" w:hanging="360"/>
      </w:pPr>
    </w:lvl>
    <w:lvl w:ilvl="5" w:tplc="041B001B" w:tentative="1">
      <w:start w:val="1"/>
      <w:numFmt w:val="lowerRoman"/>
      <w:lvlText w:val="%6."/>
      <w:lvlJc w:val="right"/>
      <w:pPr>
        <w:ind w:left="5058" w:hanging="180"/>
      </w:pPr>
    </w:lvl>
    <w:lvl w:ilvl="6" w:tplc="041B000F" w:tentative="1">
      <w:start w:val="1"/>
      <w:numFmt w:val="decimal"/>
      <w:lvlText w:val="%7."/>
      <w:lvlJc w:val="left"/>
      <w:pPr>
        <w:ind w:left="5778" w:hanging="360"/>
      </w:pPr>
    </w:lvl>
    <w:lvl w:ilvl="7" w:tplc="041B0019" w:tentative="1">
      <w:start w:val="1"/>
      <w:numFmt w:val="lowerLetter"/>
      <w:lvlText w:val="%8."/>
      <w:lvlJc w:val="left"/>
      <w:pPr>
        <w:ind w:left="6498" w:hanging="360"/>
      </w:pPr>
    </w:lvl>
    <w:lvl w:ilvl="8" w:tplc="041B001B" w:tentative="1">
      <w:start w:val="1"/>
      <w:numFmt w:val="lowerRoman"/>
      <w:lvlText w:val="%9."/>
      <w:lvlJc w:val="right"/>
      <w:pPr>
        <w:ind w:left="7218" w:hanging="180"/>
      </w:pPr>
    </w:lvl>
  </w:abstractNum>
  <w:num w:numId="1" w16cid:durableId="1695036754">
    <w:abstractNumId w:val="4"/>
  </w:num>
  <w:num w:numId="2" w16cid:durableId="1385644999">
    <w:abstractNumId w:val="1"/>
  </w:num>
  <w:num w:numId="3" w16cid:durableId="731198883">
    <w:abstractNumId w:val="5"/>
  </w:num>
  <w:num w:numId="4" w16cid:durableId="803933737">
    <w:abstractNumId w:val="2"/>
  </w:num>
  <w:num w:numId="5" w16cid:durableId="1797985636">
    <w:abstractNumId w:val="3"/>
  </w:num>
  <w:num w:numId="6" w16cid:durableId="1914565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8272A4"/>
    <w:rsid w:val="000D181C"/>
    <w:rsid w:val="0031281B"/>
    <w:rsid w:val="00355885"/>
    <w:rsid w:val="00366046"/>
    <w:rsid w:val="004D448D"/>
    <w:rsid w:val="00624E3E"/>
    <w:rsid w:val="008272A4"/>
    <w:rsid w:val="008943F9"/>
    <w:rsid w:val="008F0C1C"/>
    <w:rsid w:val="00963F5C"/>
    <w:rsid w:val="009B3A3F"/>
    <w:rsid w:val="009B5EA8"/>
    <w:rsid w:val="00A91BCD"/>
    <w:rsid w:val="00A92D36"/>
    <w:rsid w:val="00AD5234"/>
    <w:rsid w:val="00CA63BB"/>
    <w:rsid w:val="00D03DE3"/>
    <w:rsid w:val="00E10E49"/>
    <w:rsid w:val="00EA3013"/>
    <w:rsid w:val="00EB4A4E"/>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ADA4E3"/>
  <w15:docId w15:val="{DBFE905D-736E-4CC8-9C2A-6C42744962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4D448D"/>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8272A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195EF59-A2DF-473E-A667-4B901FD4D2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12</Pages>
  <Words>3953</Words>
  <Characters>22537</Characters>
  <Application>Microsoft Office Word</Application>
  <DocSecurity>0</DocSecurity>
  <Lines>187</Lines>
  <Paragraphs>52</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26438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Riaditeľka</dc:creator>
  <cp:lastModifiedBy>Daduľáková, Martina</cp:lastModifiedBy>
  <cp:revision>4</cp:revision>
  <dcterms:created xsi:type="dcterms:W3CDTF">2019-08-06T05:34:00Z</dcterms:created>
  <dcterms:modified xsi:type="dcterms:W3CDTF">2023-02-21T13:03:00Z</dcterms:modified>
</cp:coreProperties>
</file>